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BB69" w14:textId="77777777" w:rsidR="00D508A1" w:rsidRDefault="00D508A1" w:rsidP="00D508A1">
      <w:pPr>
        <w:tabs>
          <w:tab w:val="right" w:pos="8931"/>
        </w:tabs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EELNÕU</w:t>
      </w:r>
    </w:p>
    <w:p w14:paraId="5CA298C3" w14:textId="1C32FF6A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9E551E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225077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 xml:space="preserve"> nr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1A1F58D6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1A6B7A">
        <w:rPr>
          <w:rFonts w:ascii="Cambria" w:hAnsi="Cambria"/>
          <w:b/>
          <w:lang w:val="et-EE"/>
        </w:rPr>
        <w:t>Kabila külas Aasa AÜ 5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292B47C7" w14:textId="77E82D2E" w:rsidR="00E224B2" w:rsidRDefault="005A40E1" w:rsidP="00943BE3">
      <w:p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Taotleja soovib </w:t>
      </w:r>
      <w:r w:rsidR="00D0522A">
        <w:rPr>
          <w:rFonts w:ascii="Cambria" w:hAnsi="Cambria"/>
          <w:lang w:val="et-EE"/>
        </w:rPr>
        <w:t xml:space="preserve">seadustada </w:t>
      </w:r>
      <w:r w:rsidR="000D6E79">
        <w:rPr>
          <w:rFonts w:ascii="Cambria" w:hAnsi="Cambria"/>
          <w:lang w:val="et-EE"/>
        </w:rPr>
        <w:t>üksikelamu üle 33% laiendamise.</w:t>
      </w:r>
      <w:r w:rsidR="00E224B2">
        <w:rPr>
          <w:rFonts w:ascii="Cambria" w:hAnsi="Cambria"/>
          <w:lang w:val="et-EE"/>
        </w:rPr>
        <w:t xml:space="preserve"> </w:t>
      </w:r>
      <w:r w:rsidR="00E224B2" w:rsidRPr="00E224B2">
        <w:rPr>
          <w:rFonts w:ascii="Cambria" w:hAnsi="Cambria"/>
          <w:lang w:val="et-EE"/>
        </w:rPr>
        <w:t>Taotletav tegevus jääb üldplaneeringu alusel hajaasustusega alale, kus puudub detailplaneeringu koostamise kohustus. Ehitusseadustiku § 26 alusel on detailplaneeringu koostamise kohustuse puudumisel ehitusloakohustusliku hoone ehitusprojekti koostamiseks vajalikud projekteerimistingimused.</w:t>
      </w:r>
    </w:p>
    <w:p w14:paraId="70FFA459" w14:textId="1A50D110" w:rsidR="001E1111" w:rsidRDefault="001E1111" w:rsidP="00943BE3">
      <w:pPr>
        <w:rPr>
          <w:lang w:val="et-EE"/>
        </w:rPr>
      </w:pPr>
    </w:p>
    <w:p w14:paraId="4D75673E" w14:textId="035DFC9C" w:rsidR="00AD7C70" w:rsidRDefault="00AD7C70" w:rsidP="00943BE3">
      <w:pPr>
        <w:rPr>
          <w:lang w:val="et-EE"/>
        </w:rPr>
      </w:pPr>
      <w:r>
        <w:rPr>
          <w:lang w:val="et-EE"/>
        </w:rPr>
        <w:t>Aasa AÜ 5</w:t>
      </w:r>
      <w:r w:rsidRPr="00AD7C70">
        <w:rPr>
          <w:lang w:val="et-EE"/>
        </w:rPr>
        <w:t xml:space="preserve"> kinnistu on </w:t>
      </w:r>
      <w:r>
        <w:rPr>
          <w:lang w:val="et-EE"/>
        </w:rPr>
        <w:t>881</w:t>
      </w:r>
      <w:r w:rsidRPr="00AD7C70">
        <w:rPr>
          <w:lang w:val="et-EE"/>
        </w:rPr>
        <w:t xml:space="preserve"> m² suurune 100% elamumaa sihtotstarbega. </w:t>
      </w:r>
      <w:r w:rsidR="00995AAA">
        <w:rPr>
          <w:lang w:val="et-EE"/>
        </w:rPr>
        <w:t xml:space="preserve">1984. aasta Aasa </w:t>
      </w:r>
      <w:r w:rsidR="00C9154C">
        <w:rPr>
          <w:lang w:val="et-EE"/>
        </w:rPr>
        <w:t xml:space="preserve">A/K hoonestusprojekt nägi krundile nr 5 ette </w:t>
      </w:r>
      <w:r w:rsidR="00BD3973">
        <w:rPr>
          <w:lang w:val="et-EE"/>
        </w:rPr>
        <w:t xml:space="preserve">ehitusõiguse elukondlikule hoonele (aiamaja). </w:t>
      </w:r>
      <w:r w:rsidR="00766AC3">
        <w:rPr>
          <w:lang w:val="et-EE"/>
        </w:rPr>
        <w:t>Saue valla ü</w:t>
      </w:r>
      <w:r w:rsidRPr="00AD7C70">
        <w:rPr>
          <w:lang w:val="et-EE"/>
        </w:rPr>
        <w:t xml:space="preserve">ldplaneeringu alusel asub kinnistu </w:t>
      </w:r>
      <w:r w:rsidR="00546827">
        <w:rPr>
          <w:lang w:val="et-EE"/>
        </w:rPr>
        <w:t xml:space="preserve">hajaasustuses ning </w:t>
      </w:r>
      <w:r w:rsidR="0088262B">
        <w:rPr>
          <w:lang w:val="et-EE"/>
        </w:rPr>
        <w:t xml:space="preserve">on </w:t>
      </w:r>
      <w:r w:rsidR="00E65ECD">
        <w:rPr>
          <w:lang w:val="et-EE"/>
        </w:rPr>
        <w:t>p</w:t>
      </w:r>
      <w:r w:rsidR="00E65ECD" w:rsidRPr="00E65ECD">
        <w:rPr>
          <w:lang w:val="et-EE"/>
        </w:rPr>
        <w:t>laneeritav</w:t>
      </w:r>
      <w:r w:rsidR="00E65ECD">
        <w:rPr>
          <w:lang w:val="et-EE"/>
        </w:rPr>
        <w:t>a</w:t>
      </w:r>
      <w:r w:rsidR="00E65ECD" w:rsidRPr="00E65ECD">
        <w:rPr>
          <w:lang w:val="et-EE"/>
        </w:rPr>
        <w:t xml:space="preserve"> või rekonstrueeritav</w:t>
      </w:r>
      <w:r w:rsidR="00E65ECD">
        <w:rPr>
          <w:lang w:val="et-EE"/>
        </w:rPr>
        <w:t>a</w:t>
      </w:r>
      <w:r w:rsidR="00E65ECD" w:rsidRPr="00E65ECD">
        <w:rPr>
          <w:lang w:val="et-EE"/>
        </w:rPr>
        <w:t>, sh oluliselt muudetav</w:t>
      </w:r>
      <w:r w:rsidR="00E65ECD">
        <w:rPr>
          <w:lang w:val="et-EE"/>
        </w:rPr>
        <w:t>a</w:t>
      </w:r>
      <w:r w:rsidR="00E65ECD" w:rsidRPr="00E65ECD">
        <w:rPr>
          <w:lang w:val="et-EE"/>
        </w:rPr>
        <w:t xml:space="preserve"> riigitee koridor</w:t>
      </w:r>
      <w:r w:rsidR="00E65ECD">
        <w:rPr>
          <w:lang w:val="et-EE"/>
        </w:rPr>
        <w:t>i vööndis</w:t>
      </w:r>
      <w:r w:rsidR="0088262B">
        <w:rPr>
          <w:lang w:val="et-EE"/>
        </w:rPr>
        <w:t xml:space="preserve">. Ehitisregistri andmetel </w:t>
      </w:r>
      <w:r w:rsidR="00555AC9">
        <w:rPr>
          <w:lang w:val="et-EE"/>
        </w:rPr>
        <w:t>asub</w:t>
      </w:r>
      <w:r w:rsidR="0088262B">
        <w:rPr>
          <w:lang w:val="et-EE"/>
        </w:rPr>
        <w:t xml:space="preserve"> kinnistul </w:t>
      </w:r>
      <w:r w:rsidR="00821A0C">
        <w:rPr>
          <w:lang w:val="et-EE"/>
        </w:rPr>
        <w:t>üksikelamu (</w:t>
      </w:r>
      <w:r w:rsidR="00821A0C" w:rsidRPr="00821A0C">
        <w:rPr>
          <w:lang w:val="et-EE"/>
        </w:rPr>
        <w:t>120558405</w:t>
      </w:r>
      <w:r w:rsidR="00821A0C">
        <w:rPr>
          <w:lang w:val="et-EE"/>
        </w:rPr>
        <w:t>), mille</w:t>
      </w:r>
      <w:r w:rsidR="004405AE">
        <w:rPr>
          <w:lang w:val="et-EE"/>
        </w:rPr>
        <w:t xml:space="preserve"> püstitamiseks</w:t>
      </w:r>
      <w:r w:rsidR="00821A0C">
        <w:rPr>
          <w:lang w:val="et-EE"/>
        </w:rPr>
        <w:t xml:space="preserve"> on </w:t>
      </w:r>
      <w:r w:rsidR="00F27D40">
        <w:rPr>
          <w:lang w:val="et-EE"/>
        </w:rPr>
        <w:t xml:space="preserve">17. juunil 2008. aastal väljastatud ehitusluba nr </w:t>
      </w:r>
      <w:r w:rsidR="00F27D40" w:rsidRPr="00F27D40">
        <w:rPr>
          <w:lang w:val="et-EE"/>
        </w:rPr>
        <w:t>4395</w:t>
      </w:r>
      <w:r w:rsidR="00F27D40">
        <w:rPr>
          <w:lang w:val="et-EE"/>
        </w:rPr>
        <w:t xml:space="preserve">. </w:t>
      </w:r>
      <w:r w:rsidR="00B016DF">
        <w:rPr>
          <w:lang w:val="et-EE"/>
        </w:rPr>
        <w:t xml:space="preserve">29. detsembril 2015. aastal on elamule antud kasutusluba nr </w:t>
      </w:r>
      <w:r w:rsidR="00B016DF" w:rsidRPr="00B016DF">
        <w:rPr>
          <w:lang w:val="et-EE"/>
        </w:rPr>
        <w:t>1512319/06892</w:t>
      </w:r>
      <w:r w:rsidR="00B016DF">
        <w:rPr>
          <w:lang w:val="et-EE"/>
        </w:rPr>
        <w:t xml:space="preserve">.  Peale seda on hoonet </w:t>
      </w:r>
      <w:r w:rsidR="001903C5">
        <w:rPr>
          <w:lang w:val="et-EE"/>
        </w:rPr>
        <w:t xml:space="preserve">laiendatud üle 33% selle esialgu kavandatud mahust ning seetõttu taotletakse käesolevaid projekteerimistingimusi. </w:t>
      </w:r>
    </w:p>
    <w:p w14:paraId="4EA70156" w14:textId="77777777" w:rsidR="00F508AA" w:rsidRDefault="00F508AA" w:rsidP="00943BE3">
      <w:pPr>
        <w:rPr>
          <w:lang w:val="et-EE"/>
        </w:rPr>
      </w:pPr>
    </w:p>
    <w:p w14:paraId="7092AC35" w14:textId="01EFDE4F" w:rsidR="006A3C7A" w:rsidRDefault="000B1A1B" w:rsidP="00943BE3">
      <w:pPr>
        <w:rPr>
          <w:lang w:val="et-EE"/>
        </w:rPr>
      </w:pPr>
      <w:r>
        <w:rPr>
          <w:lang w:val="et-EE"/>
        </w:rPr>
        <w:t xml:space="preserve">Kuivõrd </w:t>
      </w:r>
      <w:r w:rsidR="00B33842" w:rsidRPr="00F508AA">
        <w:rPr>
          <w:lang w:val="et-EE"/>
        </w:rPr>
        <w:t>säilib</w:t>
      </w:r>
      <w:r w:rsidR="00F508AA" w:rsidRPr="00F508AA">
        <w:rPr>
          <w:lang w:val="et-EE"/>
        </w:rPr>
        <w:t xml:space="preserve"> hoone senine kasutamise otstarve (elukondlik</w:t>
      </w:r>
      <w:r w:rsidR="002D3572">
        <w:rPr>
          <w:lang w:val="et-EE"/>
        </w:rPr>
        <w:t xml:space="preserve"> </w:t>
      </w:r>
      <w:r w:rsidR="00F508AA" w:rsidRPr="00F508AA">
        <w:rPr>
          <w:lang w:val="et-EE"/>
        </w:rPr>
        <w:t xml:space="preserve">hoone) ning samaks jääb ka katastriüksuse sihtotstarve (elamumaa), siis ei toimu </w:t>
      </w:r>
      <w:r w:rsidR="002D3572">
        <w:rPr>
          <w:lang w:val="et-EE"/>
        </w:rPr>
        <w:t>üldplaneeringu</w:t>
      </w:r>
      <w:r w:rsidR="00F508AA" w:rsidRPr="00F508AA">
        <w:rPr>
          <w:lang w:val="et-EE"/>
        </w:rPr>
        <w:t xml:space="preserve"> mõistes kinnistu kasutamise tingimuste muutmist ning seega </w:t>
      </w:r>
      <w:r w:rsidR="001C19E1">
        <w:rPr>
          <w:lang w:val="et-EE"/>
        </w:rPr>
        <w:t>üldplaneeringu</w:t>
      </w:r>
      <w:r w:rsidR="00F508AA" w:rsidRPr="00F508AA">
        <w:rPr>
          <w:lang w:val="et-EE"/>
        </w:rPr>
        <w:t xml:space="preserve"> uue ehitusõiguse andmise tingimused (hajaasustus</w:t>
      </w:r>
      <w:r w:rsidR="001C19E1">
        <w:rPr>
          <w:lang w:val="et-EE"/>
        </w:rPr>
        <w:t>es</w:t>
      </w:r>
      <w:r w:rsidR="00F508AA" w:rsidRPr="00F508AA">
        <w:rPr>
          <w:lang w:val="et-EE"/>
        </w:rPr>
        <w:t>) ei rakendu.</w:t>
      </w:r>
      <w:r w:rsidR="001C19E1">
        <w:rPr>
          <w:lang w:val="et-EE"/>
        </w:rPr>
        <w:t xml:space="preserve"> </w:t>
      </w:r>
      <w:r w:rsidR="001C19E1" w:rsidRPr="001C19E1">
        <w:rPr>
          <w:lang w:val="et-EE"/>
        </w:rPr>
        <w:t>Hoone laiendamise</w:t>
      </w:r>
      <w:r w:rsidR="006A3C7A">
        <w:rPr>
          <w:lang w:val="et-EE"/>
        </w:rPr>
        <w:t xml:space="preserve"> ehitusõiguse mahu ning tingimuste koostamisel on lähtutud </w:t>
      </w:r>
      <w:r w:rsidR="00D82A7F">
        <w:rPr>
          <w:lang w:val="et-EE"/>
        </w:rPr>
        <w:t xml:space="preserve">lähiümbruse </w:t>
      </w:r>
      <w:r w:rsidR="004476E9">
        <w:rPr>
          <w:lang w:val="et-EE"/>
        </w:rPr>
        <w:t xml:space="preserve">hoonestusest. </w:t>
      </w:r>
    </w:p>
    <w:p w14:paraId="5571EECE" w14:textId="77777777" w:rsidR="00CF25F3" w:rsidRDefault="00CF25F3" w:rsidP="00CF25F3">
      <w:pPr>
        <w:rPr>
          <w:lang w:val="et-EE"/>
        </w:rPr>
      </w:pPr>
    </w:p>
    <w:p w14:paraId="0EE32C81" w14:textId="3960E6A8" w:rsidR="00CF25F3" w:rsidRDefault="00CF25F3" w:rsidP="00CF25F3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 xml:space="preserve">Kavandatava tegevusega seonduvalt on </w:t>
      </w:r>
      <w:r w:rsidR="00AD52BE">
        <w:rPr>
          <w:rFonts w:ascii="Cambria" w:hAnsi="Cambria"/>
          <w:lang w:val="et-EE"/>
        </w:rPr>
        <w:t xml:space="preserve">Transpordiametile ja </w:t>
      </w:r>
      <w:r w:rsidRPr="00D01CA5">
        <w:rPr>
          <w:rFonts w:ascii="Cambria" w:hAnsi="Cambria"/>
          <w:lang w:val="et-EE"/>
        </w:rPr>
        <w:t>potentsiaal</w:t>
      </w:r>
      <w:r>
        <w:rPr>
          <w:rFonts w:ascii="Cambria" w:hAnsi="Cambria"/>
          <w:lang w:val="et-EE"/>
        </w:rPr>
        <w:t xml:space="preserve">selt puudutatud piirinaabritele </w:t>
      </w:r>
      <w:r w:rsidR="00B31FC3">
        <w:rPr>
          <w:rFonts w:ascii="Cambria" w:hAnsi="Cambria"/>
          <w:lang w:val="et-EE"/>
        </w:rPr>
        <w:t>(Aasa üldmaa, Aasa AÜ 4</w:t>
      </w:r>
      <w:r w:rsidR="00697297">
        <w:rPr>
          <w:rFonts w:ascii="Cambria" w:hAnsi="Cambria"/>
          <w:lang w:val="et-EE"/>
        </w:rPr>
        <w:t xml:space="preserve">) </w:t>
      </w:r>
      <w:r w:rsidR="000C4EC6">
        <w:rPr>
          <w:rFonts w:ascii="Cambria" w:hAnsi="Cambria"/>
          <w:lang w:val="et-EE"/>
        </w:rPr>
        <w:t xml:space="preserve">19.08.2024 </w:t>
      </w:r>
      <w:r>
        <w:rPr>
          <w:rFonts w:ascii="Cambria" w:hAnsi="Cambria"/>
          <w:lang w:val="et-EE"/>
        </w:rPr>
        <w:t>saadetud</w:t>
      </w:r>
      <w:r w:rsidRPr="00D01CA5">
        <w:rPr>
          <w:rFonts w:ascii="Cambria" w:hAnsi="Cambria"/>
          <w:lang w:val="et-EE"/>
        </w:rPr>
        <w:t xml:space="preserve"> käesolev projekteerimistingimuste eelnõu tutvumiseks ning arv</w:t>
      </w:r>
      <w:r>
        <w:rPr>
          <w:rFonts w:ascii="Cambria" w:hAnsi="Cambria"/>
          <w:lang w:val="et-EE"/>
        </w:rPr>
        <w:t xml:space="preserve">amuse avaldamiseks tähtajaga </w:t>
      </w:r>
      <w:r w:rsidR="00E05A53">
        <w:rPr>
          <w:rFonts w:ascii="Cambria" w:hAnsi="Cambria"/>
          <w:lang w:val="et-EE"/>
        </w:rPr>
        <w:t>29.08.2024</w:t>
      </w:r>
      <w:r>
        <w:rPr>
          <w:rFonts w:ascii="Cambria" w:hAnsi="Cambria"/>
          <w:lang w:val="et-EE"/>
        </w:rPr>
        <w:t xml:space="preserve">. </w:t>
      </w:r>
      <w:r w:rsidR="009D73D4">
        <w:rPr>
          <w:rFonts w:ascii="Cambria" w:hAnsi="Cambria"/>
          <w:lang w:val="et-EE"/>
        </w:rPr>
        <w:t xml:space="preserve">Aasa AÜ 6 piirinaabrile </w:t>
      </w:r>
      <w:r w:rsidR="004B3643" w:rsidRPr="004B3643">
        <w:rPr>
          <w:rFonts w:ascii="Cambria" w:hAnsi="Cambria"/>
          <w:lang w:val="et-EE"/>
        </w:rPr>
        <w:t xml:space="preserve">saadeti teavitus arvamuse avaldamise võimaldamise kohta </w:t>
      </w:r>
      <w:r w:rsidR="00FF2E41">
        <w:rPr>
          <w:rFonts w:ascii="Cambria" w:hAnsi="Cambria"/>
          <w:lang w:val="et-EE"/>
        </w:rPr>
        <w:t xml:space="preserve">ning projekteerimistingimuste eelnõu </w:t>
      </w:r>
      <w:r w:rsidR="004B3643" w:rsidRPr="004B3643">
        <w:rPr>
          <w:rFonts w:ascii="Cambria" w:hAnsi="Cambria"/>
          <w:lang w:val="et-EE"/>
        </w:rPr>
        <w:t>tähitud kirjaga tähtajaga 10 päeva alates kirja kättesaamisest</w:t>
      </w:r>
      <w:r w:rsidR="004B3643">
        <w:rPr>
          <w:rFonts w:ascii="Cambria" w:hAnsi="Cambria"/>
          <w:lang w:val="et-EE"/>
        </w:rPr>
        <w:t xml:space="preserve">. </w:t>
      </w:r>
      <w:r w:rsidR="00697297">
        <w:rPr>
          <w:rFonts w:ascii="Cambria" w:hAnsi="Cambria"/>
          <w:lang w:val="et-EE"/>
        </w:rPr>
        <w:t xml:space="preserve">Isikuid </w:t>
      </w:r>
      <w:r w:rsidRPr="005A40E1">
        <w:rPr>
          <w:rFonts w:ascii="Cambria" w:hAnsi="Cambria"/>
          <w:lang w:val="et-EE"/>
        </w:rPr>
        <w:t xml:space="preserve">teavitati, et kui nad ei ole etteantud </w:t>
      </w:r>
      <w:r w:rsidR="00545A18">
        <w:rPr>
          <w:rFonts w:ascii="Cambria" w:hAnsi="Cambria"/>
          <w:lang w:val="et-EE"/>
        </w:rPr>
        <w:t>tähtaegadeks</w:t>
      </w:r>
      <w:r w:rsidRPr="005A40E1">
        <w:rPr>
          <w:rFonts w:ascii="Cambria" w:hAnsi="Cambria"/>
          <w:lang w:val="et-EE"/>
        </w:rPr>
        <w:t xml:space="preserve"> arvamust avaldanud, siis eeldab vallavalitsus, et nõustutakse käesolevate projekteerimistingimuste </w:t>
      </w:r>
      <w:r>
        <w:rPr>
          <w:rFonts w:ascii="Cambria" w:hAnsi="Cambria"/>
          <w:lang w:val="et-EE"/>
        </w:rPr>
        <w:t>andmisega</w:t>
      </w:r>
      <w:r w:rsidRPr="005A40E1">
        <w:rPr>
          <w:rFonts w:ascii="Cambria" w:hAnsi="Cambria"/>
          <w:lang w:val="et-EE"/>
        </w:rPr>
        <w:t xml:space="preserve"> </w:t>
      </w:r>
      <w:r w:rsidR="00697297">
        <w:rPr>
          <w:rFonts w:ascii="Cambria" w:hAnsi="Cambria"/>
          <w:lang w:val="et-EE"/>
        </w:rPr>
        <w:t xml:space="preserve">Kabila külas Aasa AÜ 5 </w:t>
      </w:r>
      <w:r w:rsidRPr="005A40E1">
        <w:rPr>
          <w:rFonts w:ascii="Cambria" w:hAnsi="Cambria"/>
          <w:lang w:val="et-EE"/>
        </w:rPr>
        <w:t>kinnistul.</w:t>
      </w:r>
      <w:r>
        <w:rPr>
          <w:rFonts w:ascii="Cambria" w:hAnsi="Cambria"/>
          <w:lang w:val="et-EE"/>
        </w:rPr>
        <w:t xml:space="preserve"> </w:t>
      </w:r>
      <w:r w:rsidR="00756F22" w:rsidRPr="00756F22">
        <w:rPr>
          <w:rFonts w:ascii="Cambria" w:hAnsi="Cambria"/>
          <w:lang w:val="et-EE"/>
        </w:rPr>
        <w:t xml:space="preserve">Kuivõrd </w:t>
      </w:r>
      <w:r w:rsidR="00107592" w:rsidRPr="00107592">
        <w:rPr>
          <w:rFonts w:ascii="Cambria" w:hAnsi="Cambria"/>
          <w:lang w:val="et-EE"/>
        </w:rPr>
        <w:t>Väike-Siilimaa</w:t>
      </w:r>
      <w:r w:rsidR="00151FC3">
        <w:rPr>
          <w:rFonts w:ascii="Cambria" w:hAnsi="Cambria"/>
          <w:lang w:val="et-EE"/>
        </w:rPr>
        <w:t xml:space="preserve"> (</w:t>
      </w:r>
      <w:r w:rsidR="00151FC3" w:rsidRPr="00151FC3">
        <w:rPr>
          <w:rFonts w:ascii="Cambria" w:hAnsi="Cambria"/>
          <w:lang w:val="et-EE"/>
        </w:rPr>
        <w:t>29701:005:0097</w:t>
      </w:r>
      <w:r w:rsidR="00151FC3">
        <w:rPr>
          <w:rFonts w:ascii="Cambria" w:hAnsi="Cambria"/>
          <w:lang w:val="et-EE"/>
        </w:rPr>
        <w:t>)</w:t>
      </w:r>
      <w:r w:rsidR="00107592">
        <w:rPr>
          <w:rFonts w:ascii="Cambria" w:hAnsi="Cambria"/>
          <w:lang w:val="et-EE"/>
        </w:rPr>
        <w:t xml:space="preserve"> ja Töökmani</w:t>
      </w:r>
      <w:r w:rsidR="004C3132">
        <w:rPr>
          <w:rFonts w:ascii="Cambria" w:hAnsi="Cambria"/>
          <w:lang w:val="et-EE"/>
        </w:rPr>
        <w:t xml:space="preserve"> (</w:t>
      </w:r>
      <w:r w:rsidR="004C3132" w:rsidRPr="004C3132">
        <w:rPr>
          <w:rFonts w:ascii="Cambria" w:hAnsi="Cambria"/>
          <w:lang w:val="et-EE"/>
        </w:rPr>
        <w:t>29701:005:0663</w:t>
      </w:r>
      <w:r w:rsidR="004C3132">
        <w:rPr>
          <w:rFonts w:ascii="Cambria" w:hAnsi="Cambria"/>
          <w:lang w:val="et-EE"/>
        </w:rPr>
        <w:t>)</w:t>
      </w:r>
      <w:r w:rsidR="00107592">
        <w:rPr>
          <w:rFonts w:ascii="Cambria" w:hAnsi="Cambria"/>
          <w:lang w:val="et-EE"/>
        </w:rPr>
        <w:t xml:space="preserve"> </w:t>
      </w:r>
      <w:r w:rsidR="00335041">
        <w:rPr>
          <w:rFonts w:ascii="Cambria" w:hAnsi="Cambria"/>
          <w:lang w:val="et-EE"/>
        </w:rPr>
        <w:t>katastriüksused on ehitusõiguseta maatulundusmaad</w:t>
      </w:r>
      <w:r w:rsidR="00756F22" w:rsidRPr="00756F22">
        <w:rPr>
          <w:rFonts w:ascii="Cambria" w:hAnsi="Cambria"/>
          <w:lang w:val="et-EE"/>
        </w:rPr>
        <w:t xml:space="preserve">, otsustas Saue Vallavalitsus </w:t>
      </w:r>
      <w:r w:rsidR="00335041">
        <w:rPr>
          <w:rFonts w:ascii="Cambria" w:hAnsi="Cambria"/>
          <w:lang w:val="et-EE"/>
        </w:rPr>
        <w:t xml:space="preserve">antud </w:t>
      </w:r>
      <w:r w:rsidR="00756F22" w:rsidRPr="00756F22">
        <w:rPr>
          <w:rFonts w:ascii="Cambria" w:hAnsi="Cambria"/>
          <w:lang w:val="et-EE"/>
        </w:rPr>
        <w:t>piirinaabreid menetlusse mitte kaasata.</w:t>
      </w:r>
    </w:p>
    <w:p w14:paraId="3C2F1845" w14:textId="77777777" w:rsidR="00CF25F3" w:rsidRDefault="00CF25F3" w:rsidP="00CF25F3">
      <w:pPr>
        <w:rPr>
          <w:rFonts w:ascii="Cambria" w:hAnsi="Cambria"/>
          <w:lang w:val="et-EE"/>
        </w:rPr>
      </w:pPr>
    </w:p>
    <w:p w14:paraId="75C2ECE0" w14:textId="55BBB6CD" w:rsidR="00CF25F3" w:rsidRDefault="00CF25F3" w:rsidP="00CF25F3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Ehitusseadustiku¹ § 26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2 punkti </w:t>
      </w:r>
      <w:r w:rsidR="00312E6E">
        <w:rPr>
          <w:rFonts w:ascii="Cambria" w:hAnsi="Cambria"/>
          <w:lang w:val="et-EE"/>
        </w:rPr>
        <w:t>2</w:t>
      </w:r>
      <w:r w:rsidRPr="00730591">
        <w:rPr>
          <w:rFonts w:ascii="Cambria" w:hAnsi="Cambria"/>
          <w:lang w:val="et-EE"/>
        </w:rPr>
        <w:t>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3 punktide 1-3, § 28, §</w:t>
      </w:r>
      <w:r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 w:rsidRPr="00134C56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 xml:space="preserve">ning arvestades </w:t>
      </w:r>
      <w:r w:rsidR="00312E6E">
        <w:rPr>
          <w:rFonts w:ascii="Cambria" w:hAnsi="Cambria"/>
          <w:lang w:val="et-EE"/>
        </w:rPr>
        <w:t xml:space="preserve">05. augusti 2024. aasta </w:t>
      </w:r>
      <w:r>
        <w:rPr>
          <w:rFonts w:ascii="Cambria" w:hAnsi="Cambria"/>
          <w:lang w:val="et-EE"/>
        </w:rPr>
        <w:t xml:space="preserve"> projekteerimistingimuste taotlust nr </w:t>
      </w:r>
      <w:r w:rsidR="00312E6E" w:rsidRPr="00312E6E">
        <w:rPr>
          <w:rFonts w:ascii="Cambria" w:hAnsi="Cambria"/>
          <w:lang w:val="et-EE"/>
        </w:rPr>
        <w:t>2411002/06129</w:t>
      </w:r>
      <w:r w:rsidRPr="00730591">
        <w:rPr>
          <w:rFonts w:ascii="Cambria" w:hAnsi="Cambria"/>
          <w:lang w:val="et-EE"/>
        </w:rPr>
        <w:t>, annab Saue Vallavalitsus</w:t>
      </w:r>
    </w:p>
    <w:p w14:paraId="50F350B4" w14:textId="77777777" w:rsidR="00012002" w:rsidRDefault="00012002" w:rsidP="00012002">
      <w:pPr>
        <w:rPr>
          <w:rFonts w:ascii="Cambria" w:hAnsi="Cambria"/>
          <w:lang w:val="et-EE"/>
        </w:rPr>
      </w:pPr>
    </w:p>
    <w:p w14:paraId="216BF238" w14:textId="40BCDF37" w:rsidR="00012002" w:rsidRPr="00C23634" w:rsidRDefault="005A40E1" w:rsidP="00012002">
      <w:pPr>
        <w:rPr>
          <w:rFonts w:ascii="Cambria" w:hAnsi="Cambria"/>
          <w:b/>
          <w:spacing w:val="20"/>
          <w:lang w:val="et-EE"/>
        </w:rPr>
      </w:pPr>
      <w:r w:rsidRPr="00C23634">
        <w:rPr>
          <w:rFonts w:ascii="Cambria" w:hAnsi="Cambria"/>
          <w:b/>
          <w:spacing w:val="20"/>
          <w:lang w:val="et-EE"/>
        </w:rPr>
        <w:t>korralduse:</w:t>
      </w:r>
    </w:p>
    <w:p w14:paraId="28CC1F18" w14:textId="39D19497" w:rsidR="005A40E1" w:rsidRDefault="005A40E1" w:rsidP="00012002">
      <w:pPr>
        <w:rPr>
          <w:rFonts w:ascii="Cambria" w:hAnsi="Cambria"/>
          <w:b/>
          <w:lang w:val="et-EE"/>
        </w:rPr>
      </w:pPr>
    </w:p>
    <w:p w14:paraId="6959AA09" w14:textId="00106B0C" w:rsidR="005A40E1" w:rsidRPr="005A40E1" w:rsidRDefault="00931E4E" w:rsidP="008363A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Anda</w:t>
      </w:r>
      <w:r w:rsidR="005A40E1" w:rsidRPr="005A40E1">
        <w:rPr>
          <w:rFonts w:ascii="Cambria" w:hAnsi="Cambria"/>
          <w:lang w:val="et-EE"/>
        </w:rPr>
        <w:t xml:space="preserve"> projekteerimistingimused</w:t>
      </w:r>
      <w:r w:rsidR="00316C64">
        <w:rPr>
          <w:rFonts w:ascii="Cambria" w:hAnsi="Cambria"/>
          <w:lang w:val="et-EE"/>
        </w:rPr>
        <w:t xml:space="preserve"> </w:t>
      </w:r>
      <w:r w:rsidR="00312E6E">
        <w:rPr>
          <w:rFonts w:ascii="Cambria" w:hAnsi="Cambria"/>
          <w:lang w:val="et-EE"/>
        </w:rPr>
        <w:t>Kabila külas Aasa AÜ 5</w:t>
      </w:r>
      <w:r w:rsidR="005A40E1" w:rsidRPr="005A40E1">
        <w:rPr>
          <w:rFonts w:ascii="Cambria" w:hAnsi="Cambria"/>
          <w:lang w:val="et-EE"/>
        </w:rPr>
        <w:t xml:space="preserve"> kinnistul (katastritunnus:</w:t>
      </w:r>
      <w:r w:rsidR="00316C64">
        <w:rPr>
          <w:rFonts w:ascii="Cambria" w:hAnsi="Cambria"/>
          <w:lang w:val="et-EE"/>
        </w:rPr>
        <w:t xml:space="preserve"> </w:t>
      </w:r>
      <w:r w:rsidR="009B65C0" w:rsidRPr="009B65C0">
        <w:rPr>
          <w:rFonts w:ascii="Cambria" w:hAnsi="Cambria"/>
          <w:lang w:val="et-EE"/>
        </w:rPr>
        <w:t>29701:002:0030</w:t>
      </w:r>
      <w:r w:rsidR="009F44CD">
        <w:rPr>
          <w:rFonts w:ascii="Cambria" w:hAnsi="Cambria"/>
          <w:lang w:val="et-EE"/>
        </w:rPr>
        <w:t xml:space="preserve">, </w:t>
      </w:r>
      <w:r w:rsidR="005A40E1" w:rsidRPr="005A40E1">
        <w:rPr>
          <w:rFonts w:ascii="Cambria" w:hAnsi="Cambria"/>
          <w:lang w:val="et-EE"/>
        </w:rPr>
        <w:t xml:space="preserve"> </w:t>
      </w:r>
      <w:r w:rsidR="007018B6" w:rsidRPr="003E5A4B">
        <w:rPr>
          <w:rFonts w:ascii="Cambria" w:hAnsi="Cambria"/>
          <w:lang w:val="et-EE"/>
        </w:rPr>
        <w:t>elamumaa</w:t>
      </w:r>
      <w:r w:rsidR="00FD0F9F" w:rsidRPr="007018B6">
        <w:rPr>
          <w:rFonts w:ascii="Cambria" w:hAnsi="Cambria"/>
          <w:lang w:val="et-EE"/>
        </w:rPr>
        <w:t xml:space="preserve"> </w:t>
      </w:r>
      <w:r w:rsidR="005A40E1" w:rsidRPr="007018B6">
        <w:rPr>
          <w:rFonts w:ascii="Cambria" w:hAnsi="Cambria"/>
          <w:lang w:val="et-EE"/>
        </w:rPr>
        <w:t>100%)</w:t>
      </w:r>
      <w:r w:rsidR="005A40E1" w:rsidRPr="005A40E1">
        <w:rPr>
          <w:rFonts w:ascii="Cambria" w:hAnsi="Cambria"/>
          <w:lang w:val="et-EE"/>
        </w:rPr>
        <w:t xml:space="preserve"> </w:t>
      </w:r>
      <w:r w:rsidR="00FD0F9F" w:rsidRPr="00346DAF">
        <w:rPr>
          <w:rFonts w:ascii="Cambria" w:hAnsi="Cambria"/>
          <w:lang w:val="et-EE"/>
        </w:rPr>
        <w:t>elu</w:t>
      </w:r>
      <w:r w:rsidR="0002423B" w:rsidRPr="00346DAF">
        <w:rPr>
          <w:rFonts w:ascii="Cambria" w:hAnsi="Cambria"/>
          <w:lang w:val="et-EE"/>
        </w:rPr>
        <w:t xml:space="preserve">kondliku </w:t>
      </w:r>
      <w:r w:rsidR="00FD0F9F" w:rsidRPr="00346DAF">
        <w:rPr>
          <w:rFonts w:ascii="Cambria" w:hAnsi="Cambria"/>
          <w:lang w:val="et-EE"/>
        </w:rPr>
        <w:t>hoone</w:t>
      </w:r>
      <w:r w:rsidR="005A40E1" w:rsidRPr="005A40E1">
        <w:rPr>
          <w:rFonts w:ascii="Cambria" w:hAnsi="Cambria"/>
          <w:lang w:val="et-EE"/>
        </w:rPr>
        <w:t xml:space="preserve"> ehitusprojekti koostamiseks vastavalt korralduse lisale.</w:t>
      </w:r>
    </w:p>
    <w:p w14:paraId="67544EDA" w14:textId="28C40DB0" w:rsidR="00D508A1" w:rsidRPr="009B65C0" w:rsidRDefault="00D508A1" w:rsidP="00D508A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9B65C0">
        <w:rPr>
          <w:rFonts w:ascii="Cambria" w:hAnsi="Cambria"/>
          <w:lang w:val="et-EE"/>
        </w:rPr>
        <w:t xml:space="preserve">Projekteerimistingimused kehtivad </w:t>
      </w:r>
      <w:r w:rsidR="008363AA" w:rsidRPr="009B65C0">
        <w:rPr>
          <w:rFonts w:ascii="Cambria" w:hAnsi="Cambria"/>
          <w:lang w:val="et-EE"/>
        </w:rPr>
        <w:t>…</w:t>
      </w:r>
      <w:r w:rsidRPr="009B65C0">
        <w:rPr>
          <w:rFonts w:ascii="Cambria" w:hAnsi="Cambria"/>
          <w:lang w:val="et-EE"/>
        </w:rPr>
        <w:t xml:space="preserve"> 202</w:t>
      </w:r>
      <w:r w:rsidR="004A018A" w:rsidRPr="009B65C0">
        <w:rPr>
          <w:rFonts w:ascii="Cambria" w:hAnsi="Cambria"/>
          <w:lang w:val="et-EE"/>
        </w:rPr>
        <w:t>9</w:t>
      </w:r>
      <w:r w:rsidRPr="009B65C0">
        <w:rPr>
          <w:rFonts w:ascii="Cambria" w:hAnsi="Cambria"/>
          <w:lang w:val="et-EE"/>
        </w:rPr>
        <w:t>.</w:t>
      </w:r>
    </w:p>
    <w:p w14:paraId="37425EF1" w14:textId="7777777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383E3986" w14:textId="31AB4C3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20898F81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044A15B8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2D42EC8A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3C5540A6" w14:textId="788741C1" w:rsidR="00D21716" w:rsidRDefault="00D21716" w:rsidP="00D21716">
      <w:pPr>
        <w:rPr>
          <w:rFonts w:ascii="Cambria" w:hAnsi="Cambria"/>
          <w:lang w:val="et-EE"/>
        </w:rPr>
      </w:pPr>
    </w:p>
    <w:p w14:paraId="695A79A6" w14:textId="77777777" w:rsidR="00D21716" w:rsidRDefault="00D21716" w:rsidP="00D21716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4EF9CE17" w14:textId="77777777" w:rsidR="00D21716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0641AB3" w14:textId="67C04C95" w:rsidR="005A40E1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4D727871" w14:textId="77777777" w:rsidR="00D508A1" w:rsidRDefault="005A40E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br w:type="page"/>
      </w:r>
      <w:r w:rsidR="00D508A1">
        <w:rPr>
          <w:rFonts w:ascii="Cambria" w:hAnsi="Cambria"/>
          <w:lang w:val="et-EE"/>
        </w:rPr>
        <w:lastRenderedPageBreak/>
        <w:t>Lisa</w:t>
      </w:r>
    </w:p>
    <w:p w14:paraId="3B835B7F" w14:textId="3CF1B345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8363AA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4A018A">
        <w:rPr>
          <w:rFonts w:ascii="Cambria" w:hAnsi="Cambria"/>
          <w:lang w:val="et-EE"/>
        </w:rPr>
        <w:t>4</w:t>
      </w:r>
    </w:p>
    <w:p w14:paraId="3959E5D0" w14:textId="785EA81E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</w:t>
      </w:r>
      <w:r w:rsidR="008363AA">
        <w:rPr>
          <w:rFonts w:ascii="Cambria" w:hAnsi="Cambria"/>
          <w:lang w:val="et-EE"/>
        </w:rPr>
        <w:t xml:space="preserve"> …</w:t>
      </w:r>
    </w:p>
    <w:p w14:paraId="6BD294C7" w14:textId="5D958DEC" w:rsidR="005A40E1" w:rsidRDefault="005A40E1" w:rsidP="00D508A1">
      <w:pPr>
        <w:jc w:val="right"/>
        <w:rPr>
          <w:rFonts w:ascii="Cambria" w:hAnsi="Cambria"/>
          <w:lang w:val="et-EE"/>
        </w:rPr>
      </w:pPr>
    </w:p>
    <w:p w14:paraId="3DCC291C" w14:textId="7D89907C" w:rsid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2178D6F1" w14:textId="2C98D4F4" w:rsidR="005A40E1" w:rsidRDefault="005A40E1" w:rsidP="005A40E1">
      <w:pPr>
        <w:jc w:val="left"/>
        <w:rPr>
          <w:rFonts w:ascii="Cambria" w:hAnsi="Cambria"/>
          <w:b/>
          <w:lang w:val="et-EE"/>
        </w:rPr>
      </w:pPr>
    </w:p>
    <w:p w14:paraId="6EFEE3CC" w14:textId="21D42C96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 w:rsidR="006B6404" w:rsidRPr="00385AEC">
        <w:rPr>
          <w:rFonts w:ascii="Cambria" w:hAnsi="Cambria"/>
          <w:lang w:val="et-EE"/>
        </w:rPr>
        <w:t>elu</w:t>
      </w:r>
      <w:r w:rsidR="003E5A4B" w:rsidRPr="00385AEC">
        <w:rPr>
          <w:rFonts w:ascii="Cambria" w:hAnsi="Cambria"/>
          <w:lang w:val="et-EE"/>
        </w:rPr>
        <w:t xml:space="preserve">kondliku </w:t>
      </w:r>
      <w:r w:rsidR="000415FF" w:rsidRPr="00385AEC">
        <w:rPr>
          <w:rFonts w:ascii="Cambria" w:hAnsi="Cambria"/>
          <w:lang w:val="et-EE"/>
        </w:rPr>
        <w:t>laiendamine üle 33%</w:t>
      </w:r>
    </w:p>
    <w:p w14:paraId="4375F9F4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2002CE66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26B4E0D8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04228461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3B3D42C6" w14:textId="201D3019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 w:rsidR="00FB68AE">
        <w:rPr>
          <w:rFonts w:ascii="Cambria" w:hAnsi="Cambria"/>
          <w:lang w:val="et-EE"/>
        </w:rPr>
        <w:t>Kaie Tobreluts</w:t>
      </w:r>
    </w:p>
    <w:p w14:paraId="38376EFC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41A99735" w14:textId="4051134A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 w:rsidR="00FB68AE">
        <w:rPr>
          <w:rFonts w:ascii="Cambria" w:hAnsi="Cambria"/>
          <w:lang w:val="et-EE"/>
        </w:rPr>
        <w:t>kaie.tobreluts</w:t>
      </w:r>
      <w:r w:rsidRPr="005A40E1">
        <w:rPr>
          <w:rFonts w:ascii="Cambria" w:hAnsi="Cambria"/>
          <w:lang w:val="et-EE"/>
        </w:rPr>
        <w:t>@sauevald.ee</w:t>
      </w:r>
    </w:p>
    <w:p w14:paraId="221AA80B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73AD7506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37E80C12" w14:textId="77777777" w:rsidR="00385AEC" w:rsidRPr="005A40E1" w:rsidRDefault="00385AEC" w:rsidP="00385AEC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>Liik: projekteerimistingimuste taotlus detailplaneeringu koostamise kohustus</w:t>
      </w:r>
      <w:r>
        <w:rPr>
          <w:rFonts w:ascii="Cambria" w:hAnsi="Cambria"/>
          <w:lang w:val="et-EE"/>
        </w:rPr>
        <w:t>e puudumisel</w:t>
      </w:r>
    </w:p>
    <w:p w14:paraId="2DFD5F6B" w14:textId="727A2555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="00385AEC" w:rsidRPr="00385AEC">
        <w:rPr>
          <w:rFonts w:ascii="Cambria" w:hAnsi="Cambria"/>
          <w:lang w:val="et-EE"/>
        </w:rPr>
        <w:t>2411002/06129</w:t>
      </w:r>
    </w:p>
    <w:p w14:paraId="6C424FC1" w14:textId="54499AAE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 w:rsidR="00385AEC">
        <w:rPr>
          <w:rFonts w:ascii="Cambria" w:hAnsi="Cambria"/>
          <w:lang w:val="et-EE"/>
        </w:rPr>
        <w:t>05.08.2024</w:t>
      </w:r>
    </w:p>
    <w:p w14:paraId="46FA8EAE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154094E3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353FA3B7" w14:textId="644EB084" w:rsidR="005A40E1" w:rsidRDefault="00385AEC" w:rsidP="00E55F36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Aasa Aü 5</w:t>
      </w:r>
      <w:r w:rsidR="005A40E1" w:rsidRPr="005A40E1">
        <w:rPr>
          <w:rFonts w:ascii="Cambria" w:hAnsi="Cambria"/>
          <w:lang w:val="et-EE"/>
        </w:rPr>
        <w:t xml:space="preserve"> kinnistu (katastritunnus: </w:t>
      </w:r>
      <w:r w:rsidR="004922A9" w:rsidRPr="004922A9">
        <w:rPr>
          <w:rFonts w:ascii="Cambria" w:hAnsi="Cambria"/>
          <w:lang w:val="et-EE"/>
        </w:rPr>
        <w:t>29701:002:0030</w:t>
      </w:r>
      <w:r w:rsidR="009F44CD">
        <w:rPr>
          <w:rFonts w:ascii="Cambria" w:hAnsi="Cambria"/>
          <w:lang w:val="et-EE"/>
        </w:rPr>
        <w:t xml:space="preserve">; </w:t>
      </w:r>
      <w:r w:rsidR="00E55F36">
        <w:rPr>
          <w:rFonts w:ascii="Cambria" w:hAnsi="Cambria"/>
          <w:lang w:val="et-EE"/>
        </w:rPr>
        <w:t>881</w:t>
      </w:r>
      <w:r w:rsidR="009F44CD">
        <w:rPr>
          <w:rFonts w:ascii="Cambria" w:hAnsi="Cambria"/>
          <w:lang w:val="et-EE"/>
        </w:rPr>
        <w:t xml:space="preserve"> </w:t>
      </w:r>
      <w:r w:rsidR="00C551B5">
        <w:rPr>
          <w:rFonts w:ascii="Cambria" w:hAnsi="Cambria"/>
          <w:lang w:val="et-EE"/>
        </w:rPr>
        <w:t xml:space="preserve">m², </w:t>
      </w:r>
      <w:r w:rsidR="00470C10" w:rsidRPr="00114015">
        <w:rPr>
          <w:rFonts w:ascii="Cambria" w:hAnsi="Cambria"/>
          <w:lang w:val="et-EE"/>
        </w:rPr>
        <w:t>elamumaa</w:t>
      </w:r>
      <w:r w:rsidR="007465EE" w:rsidRPr="00470C10">
        <w:rPr>
          <w:rFonts w:ascii="Cambria" w:hAnsi="Cambria"/>
          <w:lang w:val="et-EE"/>
        </w:rPr>
        <w:t xml:space="preserve"> 100%</w:t>
      </w:r>
      <w:r w:rsidR="00C551B5" w:rsidRPr="00470C10">
        <w:rPr>
          <w:rFonts w:ascii="Cambria" w:hAnsi="Cambria"/>
          <w:lang w:val="et-EE"/>
        </w:rPr>
        <w:t>).</w:t>
      </w:r>
      <w:r w:rsidR="00C551B5">
        <w:rPr>
          <w:rFonts w:ascii="Cambria" w:hAnsi="Cambria"/>
          <w:lang w:val="et-EE"/>
        </w:rPr>
        <w:t xml:space="preserve"> </w:t>
      </w:r>
      <w:r w:rsidR="008363AA">
        <w:rPr>
          <w:rFonts w:ascii="Cambria" w:hAnsi="Cambria"/>
          <w:lang w:val="et-EE"/>
        </w:rPr>
        <w:t xml:space="preserve">Ehitisregistri andmetel asub kinnistul </w:t>
      </w:r>
      <w:r w:rsidR="00E55F36">
        <w:rPr>
          <w:rFonts w:ascii="Cambria" w:hAnsi="Cambria"/>
          <w:lang w:val="et-EE"/>
        </w:rPr>
        <w:t>üksikelamu</w:t>
      </w:r>
      <w:r w:rsidR="008363AA">
        <w:rPr>
          <w:rFonts w:ascii="Cambria" w:hAnsi="Cambria"/>
          <w:lang w:val="et-EE"/>
        </w:rPr>
        <w:t xml:space="preserve"> (</w:t>
      </w:r>
      <w:r w:rsidR="00E55F36" w:rsidRPr="00E55F36">
        <w:rPr>
          <w:rFonts w:ascii="Cambria" w:hAnsi="Cambria"/>
          <w:lang w:val="et-EE"/>
        </w:rPr>
        <w:t>120558405</w:t>
      </w:r>
      <w:r w:rsidR="008363AA">
        <w:rPr>
          <w:rFonts w:ascii="Cambria" w:hAnsi="Cambria"/>
          <w:lang w:val="et-EE"/>
        </w:rPr>
        <w:t>)</w:t>
      </w:r>
      <w:r w:rsidR="00045B1C">
        <w:rPr>
          <w:rFonts w:ascii="Cambria" w:hAnsi="Cambria"/>
          <w:lang w:val="et-EE"/>
        </w:rPr>
        <w:t>.</w:t>
      </w:r>
    </w:p>
    <w:p w14:paraId="053BED46" w14:textId="7B0D9C21" w:rsidR="005A40E1" w:rsidRDefault="005A40E1" w:rsidP="005A40E1">
      <w:pPr>
        <w:jc w:val="left"/>
        <w:rPr>
          <w:rFonts w:ascii="Cambria" w:hAnsi="Cambria"/>
          <w:lang w:val="et-EE"/>
        </w:rPr>
      </w:pPr>
    </w:p>
    <w:p w14:paraId="542B9A98" w14:textId="031D8BAC" w:rsidR="005A40E1" w:rsidRDefault="005A40E1" w:rsidP="005A40E1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35408AA5" w14:textId="5E655B12" w:rsidR="005A40E1" w:rsidRDefault="00B12ADE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8A446D">
        <w:rPr>
          <w:rFonts w:ascii="Cambria" w:hAnsi="Cambria"/>
          <w:lang w:val="et-EE"/>
        </w:rPr>
        <w:t>k</w:t>
      </w:r>
      <w:r w:rsidR="005A40E1" w:rsidRPr="008A446D">
        <w:rPr>
          <w:rFonts w:ascii="Cambria" w:hAnsi="Cambria"/>
          <w:lang w:val="et-EE"/>
        </w:rPr>
        <w:t xml:space="preserve">oostada </w:t>
      </w:r>
      <w:r w:rsidR="0024501A" w:rsidRPr="008A446D">
        <w:rPr>
          <w:rFonts w:ascii="Cambria" w:hAnsi="Cambria"/>
          <w:lang w:val="et-EE"/>
        </w:rPr>
        <w:t>hoone</w:t>
      </w:r>
      <w:r w:rsidR="005A40E1" w:rsidRPr="005A40E1">
        <w:rPr>
          <w:rFonts w:ascii="Cambria" w:hAnsi="Cambria"/>
          <w:lang w:val="et-EE"/>
        </w:rPr>
        <w:t xml:space="preserve"> ehitusprojekt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5F6A47C7" w14:textId="285F48C2" w:rsidR="00285ABF" w:rsidRPr="007921DB" w:rsidRDefault="006F3E8B" w:rsidP="007921DB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="00B64670">
        <w:rPr>
          <w:rFonts w:ascii="Cambria" w:hAnsi="Cambria"/>
          <w:lang w:val="et-EE"/>
        </w:rPr>
        <w:t>asutamise otstarve</w:t>
      </w:r>
      <w:r w:rsidR="00F66C3C">
        <w:rPr>
          <w:rFonts w:ascii="Cambria" w:hAnsi="Cambria"/>
          <w:lang w:val="et-EE"/>
        </w:rPr>
        <w:t xml:space="preserve">: </w:t>
      </w:r>
      <w:r w:rsidR="00F66C3C" w:rsidRPr="008A446D">
        <w:rPr>
          <w:rFonts w:ascii="Cambria" w:hAnsi="Cambria"/>
          <w:lang w:val="et-EE"/>
        </w:rPr>
        <w:t>elu</w:t>
      </w:r>
      <w:r w:rsidR="00A756F9">
        <w:rPr>
          <w:rFonts w:ascii="Cambria" w:hAnsi="Cambria"/>
          <w:lang w:val="et-EE"/>
        </w:rPr>
        <w:t xml:space="preserve">kondlik </w:t>
      </w:r>
      <w:r w:rsidR="00F66C3C" w:rsidRPr="008A446D">
        <w:rPr>
          <w:rFonts w:ascii="Cambria" w:hAnsi="Cambria"/>
          <w:lang w:val="et-EE"/>
        </w:rPr>
        <w:t>hoone</w:t>
      </w:r>
      <w:r w:rsidR="00F66C3C">
        <w:rPr>
          <w:rFonts w:ascii="Cambria" w:hAnsi="Cambria"/>
          <w:lang w:val="et-EE"/>
        </w:rPr>
        <w:t xml:space="preserve"> (</w:t>
      </w:r>
      <w:r w:rsidR="00396A8B">
        <w:rPr>
          <w:rFonts w:ascii="Cambria" w:hAnsi="Cambria"/>
          <w:lang w:val="et-EE"/>
        </w:rPr>
        <w:t xml:space="preserve">11101 </w:t>
      </w:r>
      <w:r w:rsidR="00827B25">
        <w:rPr>
          <w:rFonts w:ascii="Cambria" w:hAnsi="Cambria"/>
          <w:lang w:val="et-EE"/>
        </w:rPr>
        <w:t>üksik</w:t>
      </w:r>
      <w:r w:rsidR="00396A8B">
        <w:rPr>
          <w:rFonts w:ascii="Cambria" w:hAnsi="Cambria"/>
          <w:lang w:val="et-EE"/>
        </w:rPr>
        <w:t>elamu)</w:t>
      </w:r>
      <w:r w:rsidR="00290E0E">
        <w:rPr>
          <w:rFonts w:ascii="Cambria" w:hAnsi="Cambria"/>
          <w:lang w:val="et-EE"/>
        </w:rPr>
        <w:t>;</w:t>
      </w:r>
    </w:p>
    <w:p w14:paraId="2221832B" w14:textId="51759062" w:rsidR="006F3E8B" w:rsidRPr="000779BF" w:rsidRDefault="000864F5" w:rsidP="000779B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0779BF">
        <w:rPr>
          <w:rFonts w:ascii="Cambria" w:hAnsi="Cambria"/>
          <w:lang w:val="et-EE"/>
        </w:rPr>
        <w:t>asukoht:</w:t>
      </w:r>
      <w:r w:rsidR="00C90EE9" w:rsidRPr="000779BF">
        <w:rPr>
          <w:rFonts w:ascii="Cambria" w:hAnsi="Cambria"/>
          <w:lang w:val="et-EE"/>
        </w:rPr>
        <w:t xml:space="preserve"> </w:t>
      </w:r>
      <w:r w:rsidR="0072515B" w:rsidRPr="000779BF">
        <w:rPr>
          <w:rFonts w:ascii="Cambria" w:hAnsi="Cambria"/>
          <w:lang w:val="et-EE"/>
        </w:rPr>
        <w:t>hoone kaugus kinnistu piiri</w:t>
      </w:r>
      <w:r w:rsidR="000779BF" w:rsidRPr="000779BF">
        <w:rPr>
          <w:rFonts w:ascii="Cambria" w:hAnsi="Cambria"/>
          <w:lang w:val="et-EE"/>
        </w:rPr>
        <w:t>de</w:t>
      </w:r>
      <w:r w:rsidR="0072515B" w:rsidRPr="000779BF">
        <w:rPr>
          <w:rFonts w:ascii="Cambria" w:hAnsi="Cambria"/>
          <w:lang w:val="et-EE"/>
        </w:rPr>
        <w:t>st vähemalt 4 m</w:t>
      </w:r>
      <w:r w:rsidR="00AF260A" w:rsidRPr="000779BF">
        <w:rPr>
          <w:rFonts w:ascii="Cambria" w:hAnsi="Cambria"/>
          <w:lang w:val="et-EE"/>
        </w:rPr>
        <w:t>,</w:t>
      </w:r>
      <w:r w:rsidR="000779BF" w:rsidRPr="000779BF">
        <w:rPr>
          <w:rFonts w:ascii="Cambria" w:hAnsi="Cambria"/>
          <w:lang w:val="et-EE"/>
        </w:rPr>
        <w:t xml:space="preserve"> hoone kavandamisel kinnistu piirile lähemale kui 4 m, esitada ehitusloa taotluse juurde naaberkinnistu omaniku kirjalik nõusolek. Järgida tuleohutuse kujasid naaberkinnistu</w:t>
      </w:r>
      <w:r w:rsidR="00611488">
        <w:rPr>
          <w:rFonts w:ascii="Cambria" w:hAnsi="Cambria"/>
          <w:lang w:val="et-EE"/>
        </w:rPr>
        <w:t>te</w:t>
      </w:r>
      <w:r w:rsidR="000779BF" w:rsidRPr="000779BF">
        <w:rPr>
          <w:rFonts w:ascii="Cambria" w:hAnsi="Cambria"/>
          <w:lang w:val="et-EE"/>
        </w:rPr>
        <w:t xml:space="preserve"> hoonetega (8 m), vajadusel piirata tule levikut ehituslike abinõudega</w:t>
      </w:r>
      <w:r w:rsidR="00AD248B" w:rsidRPr="000779BF">
        <w:rPr>
          <w:rFonts w:ascii="Cambria" w:hAnsi="Cambria"/>
          <w:lang w:val="et-EE"/>
        </w:rPr>
        <w:t>;</w:t>
      </w:r>
    </w:p>
    <w:p w14:paraId="68CAC595" w14:textId="5B661E0E" w:rsidR="00556EF2" w:rsidRDefault="006F2561" w:rsidP="009E537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krundi </w:t>
      </w:r>
      <w:r w:rsidR="00BD2681">
        <w:rPr>
          <w:rFonts w:ascii="Cambria" w:hAnsi="Cambria"/>
          <w:lang w:val="et-EE"/>
        </w:rPr>
        <w:t>lubatud suurim ehitisealune pind:</w:t>
      </w:r>
      <w:r w:rsidR="00AD1443">
        <w:rPr>
          <w:rFonts w:ascii="Cambria" w:hAnsi="Cambria"/>
          <w:lang w:val="et-EE"/>
        </w:rPr>
        <w:t xml:space="preserve"> </w:t>
      </w:r>
      <w:r w:rsidR="00DA25FB">
        <w:rPr>
          <w:rFonts w:ascii="Cambria" w:hAnsi="Cambria"/>
          <w:lang w:val="et-EE"/>
        </w:rPr>
        <w:t>200</w:t>
      </w:r>
      <w:r w:rsidR="00AD1443">
        <w:rPr>
          <w:rFonts w:ascii="Cambria" w:hAnsi="Cambria"/>
          <w:lang w:val="et-EE"/>
        </w:rPr>
        <w:t xml:space="preserve"> m</w:t>
      </w:r>
      <w:r w:rsidR="00AD1443">
        <w:rPr>
          <w:rFonts w:ascii="Cambria" w:hAnsi="Cambria"/>
          <w:vertAlign w:val="superscript"/>
          <w:lang w:val="et-EE"/>
        </w:rPr>
        <w:t>2</w:t>
      </w:r>
      <w:r w:rsidR="009E5371">
        <w:rPr>
          <w:rFonts w:ascii="Cambria" w:hAnsi="Cambria"/>
          <w:lang w:val="et-EE"/>
        </w:rPr>
        <w:t>;</w:t>
      </w:r>
    </w:p>
    <w:p w14:paraId="6C3B5D34" w14:textId="38E1E7C5" w:rsidR="00026B01" w:rsidRDefault="00EE382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maksimaalne </w:t>
      </w:r>
      <w:r w:rsidR="00026B01">
        <w:rPr>
          <w:rFonts w:ascii="Cambria" w:hAnsi="Cambria"/>
          <w:lang w:val="et-EE"/>
        </w:rPr>
        <w:t>kõrgus</w:t>
      </w:r>
      <w:r w:rsidR="00A6062B">
        <w:rPr>
          <w:rFonts w:ascii="Cambria" w:hAnsi="Cambria"/>
          <w:lang w:val="et-EE"/>
        </w:rPr>
        <w:t xml:space="preserve"> maapinnast</w:t>
      </w:r>
      <w:r w:rsidR="00026B01">
        <w:rPr>
          <w:rFonts w:ascii="Cambria" w:hAnsi="Cambria"/>
          <w:lang w:val="et-EE"/>
        </w:rPr>
        <w:t>:</w:t>
      </w:r>
      <w:r w:rsidR="00AB0F7E">
        <w:rPr>
          <w:rFonts w:ascii="Cambria" w:hAnsi="Cambria"/>
          <w:lang w:val="et-EE"/>
        </w:rPr>
        <w:t xml:space="preserve"> </w:t>
      </w:r>
      <w:r w:rsidR="009F2A08">
        <w:rPr>
          <w:rFonts w:ascii="Cambria" w:hAnsi="Cambria"/>
          <w:lang w:val="et-EE"/>
        </w:rPr>
        <w:t>8,5</w:t>
      </w:r>
      <w:r w:rsidR="00AB0F7E">
        <w:rPr>
          <w:rFonts w:ascii="Cambria" w:hAnsi="Cambria"/>
          <w:lang w:val="et-EE"/>
        </w:rPr>
        <w:t xml:space="preserve"> m</w:t>
      </w:r>
      <w:r w:rsidR="00931C18">
        <w:rPr>
          <w:rFonts w:ascii="Cambria" w:hAnsi="Cambria"/>
          <w:lang w:val="et-EE"/>
        </w:rPr>
        <w:t>;</w:t>
      </w:r>
    </w:p>
    <w:p w14:paraId="456224C0" w14:textId="01717698" w:rsidR="006A19D8" w:rsidRDefault="00BC0083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maksimaalne</w:t>
      </w:r>
      <w:r w:rsidR="00391C3F">
        <w:rPr>
          <w:rFonts w:ascii="Cambria" w:hAnsi="Cambria"/>
          <w:lang w:val="et-EE"/>
        </w:rPr>
        <w:t xml:space="preserve"> maapealne</w:t>
      </w:r>
      <w:r>
        <w:rPr>
          <w:rFonts w:ascii="Cambria" w:hAnsi="Cambria"/>
          <w:lang w:val="et-EE"/>
        </w:rPr>
        <w:t xml:space="preserve"> </w:t>
      </w:r>
      <w:r w:rsidR="006A19D8">
        <w:rPr>
          <w:rFonts w:ascii="Cambria" w:hAnsi="Cambria"/>
          <w:lang w:val="et-EE"/>
        </w:rPr>
        <w:t>korruselisus: 2 (1 + katusekorrus);</w:t>
      </w:r>
    </w:p>
    <w:p w14:paraId="1BFFB2B2" w14:textId="5705DC64" w:rsidR="00176779" w:rsidRPr="00FF6F6C" w:rsidRDefault="0072424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FF6F6C">
        <w:rPr>
          <w:rFonts w:ascii="Cambria" w:hAnsi="Cambria"/>
          <w:lang w:val="et-EE"/>
        </w:rPr>
        <w:t>katusetüü</w:t>
      </w:r>
      <w:r w:rsidR="00B73D4D" w:rsidRPr="00FF6F6C">
        <w:rPr>
          <w:rFonts w:ascii="Cambria" w:hAnsi="Cambria"/>
          <w:lang w:val="et-EE"/>
        </w:rPr>
        <w:t>p: põhimahul viilkatus</w:t>
      </w:r>
      <w:r w:rsidR="000374BC" w:rsidRPr="00FF6F6C">
        <w:rPr>
          <w:rFonts w:ascii="Cambria" w:hAnsi="Cambria"/>
          <w:lang w:val="et-EE"/>
        </w:rPr>
        <w:t>;</w:t>
      </w:r>
    </w:p>
    <w:p w14:paraId="6E52BC88" w14:textId="36AB715C" w:rsidR="00B73D4D" w:rsidRDefault="00B73D4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katusekalle:</w:t>
      </w:r>
      <w:r w:rsidR="007341EA">
        <w:rPr>
          <w:rFonts w:ascii="Cambria" w:hAnsi="Cambria"/>
          <w:lang w:val="et-EE"/>
        </w:rPr>
        <w:t xml:space="preserve"> määramata. </w:t>
      </w:r>
      <w:r w:rsidR="008B3C2B">
        <w:rPr>
          <w:rFonts w:ascii="Cambria" w:hAnsi="Cambria"/>
          <w:lang w:val="et-EE"/>
        </w:rPr>
        <w:t>K</w:t>
      </w:r>
      <w:r w:rsidR="0067709F">
        <w:rPr>
          <w:rFonts w:ascii="Cambria" w:hAnsi="Cambria"/>
          <w:lang w:val="et-EE"/>
        </w:rPr>
        <w:t xml:space="preserve">õrvuti rajatavate hoonete puhul vältida </w:t>
      </w:r>
      <w:r w:rsidR="00775AE1">
        <w:rPr>
          <w:rFonts w:ascii="Cambria" w:hAnsi="Cambria"/>
          <w:lang w:val="et-EE"/>
        </w:rPr>
        <w:t>väikseid (kuni 5</w:t>
      </w:r>
      <w:r w:rsidR="00775AE1" w:rsidRPr="005A40E1">
        <w:rPr>
          <w:rFonts w:ascii="Cambria" w:hAnsi="Cambria"/>
          <w:lang w:val="et-EE"/>
        </w:rPr>
        <w:t>⁰</w:t>
      </w:r>
      <w:r w:rsidR="00775AE1">
        <w:rPr>
          <w:rFonts w:ascii="Cambria" w:hAnsi="Cambria"/>
          <w:lang w:val="et-EE"/>
        </w:rPr>
        <w:t>) katusekallete erinevusi.</w:t>
      </w:r>
      <w:r w:rsidR="00891DB6">
        <w:rPr>
          <w:rFonts w:ascii="Cambria" w:hAnsi="Cambria"/>
          <w:lang w:val="et-EE"/>
        </w:rPr>
        <w:t xml:space="preserve"> </w:t>
      </w:r>
      <w:r w:rsidR="00891DB6" w:rsidRPr="00D70435">
        <w:rPr>
          <w:rFonts w:ascii="Cambria" w:hAnsi="Cambria"/>
          <w:lang w:val="et-EE"/>
        </w:rPr>
        <w:t>Harjajoone suund</w:t>
      </w:r>
      <w:r w:rsidR="005E6838" w:rsidRPr="00D70435">
        <w:rPr>
          <w:rFonts w:ascii="Cambria" w:hAnsi="Cambria"/>
          <w:lang w:val="et-EE"/>
        </w:rPr>
        <w:t xml:space="preserve"> põhimahul</w:t>
      </w:r>
      <w:r w:rsidR="00891DB6" w:rsidRPr="00D70435">
        <w:rPr>
          <w:rFonts w:ascii="Cambria" w:hAnsi="Cambria"/>
          <w:lang w:val="et-EE"/>
        </w:rPr>
        <w:t xml:space="preserve"> peab olema</w:t>
      </w:r>
      <w:r w:rsidR="0069399A" w:rsidRPr="00D70435">
        <w:rPr>
          <w:rFonts w:ascii="Cambria" w:hAnsi="Cambria"/>
          <w:lang w:val="et-EE"/>
        </w:rPr>
        <w:t xml:space="preserve"> paralleelselt või risti ümberkaudsete hoonete harjajoone suunaga</w:t>
      </w:r>
      <w:r w:rsidR="00CF0096" w:rsidRPr="00D70435">
        <w:rPr>
          <w:rFonts w:ascii="Cambria" w:hAnsi="Cambria"/>
          <w:lang w:val="et-EE"/>
        </w:rPr>
        <w:t>;</w:t>
      </w:r>
    </w:p>
    <w:p w14:paraId="039E03A0" w14:textId="3618F7BC" w:rsidR="004F4819" w:rsidRDefault="00BC6976" w:rsidP="00B63F7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välisviimistlus</w:t>
      </w:r>
      <w:r w:rsidR="00EF37F3">
        <w:rPr>
          <w:rFonts w:ascii="Cambria" w:hAnsi="Cambria"/>
          <w:lang w:val="et-EE"/>
        </w:rPr>
        <w:t xml:space="preserve">: </w:t>
      </w:r>
      <w:r w:rsidR="00144FE6">
        <w:rPr>
          <w:rFonts w:ascii="Cambria" w:hAnsi="Cambria"/>
          <w:lang w:val="et-EE"/>
        </w:rPr>
        <w:t xml:space="preserve">fassaadides võib kasutada erinevate materjalide omavahelisi  kombinatsioone, </w:t>
      </w:r>
      <w:r w:rsidR="00182B32">
        <w:rPr>
          <w:rFonts w:ascii="Cambria" w:hAnsi="Cambria"/>
          <w:lang w:val="et-EE"/>
        </w:rPr>
        <w:t>tehismaterjalide kasutamine keelatud</w:t>
      </w:r>
      <w:r w:rsidR="00B87FE4">
        <w:rPr>
          <w:rFonts w:ascii="Cambria" w:hAnsi="Cambria"/>
          <w:lang w:val="et-EE"/>
        </w:rPr>
        <w:t>.</w:t>
      </w:r>
      <w:r w:rsidR="001276DF">
        <w:rPr>
          <w:rFonts w:ascii="Cambria" w:hAnsi="Cambria"/>
          <w:lang w:val="et-EE"/>
        </w:rPr>
        <w:t xml:space="preserve"> Vältida</w:t>
      </w:r>
      <w:r w:rsidR="00E032E6">
        <w:rPr>
          <w:rFonts w:ascii="Cambria" w:hAnsi="Cambria"/>
          <w:lang w:val="et-EE"/>
        </w:rPr>
        <w:t xml:space="preserve"> plast-, metall- ja rustikaalseid suuremõõdulisi kivivoodreid. </w:t>
      </w:r>
      <w:r w:rsidR="00B4199C">
        <w:rPr>
          <w:rFonts w:ascii="Cambria" w:hAnsi="Cambria"/>
          <w:lang w:val="et-EE"/>
        </w:rPr>
        <w:t>Värvitoonide ja materjalide valikul lähtuda lähiümbruse koloriidist</w:t>
      </w:r>
      <w:r w:rsidR="009821EC">
        <w:rPr>
          <w:rFonts w:ascii="Cambria" w:hAnsi="Cambria"/>
          <w:lang w:val="et-EE"/>
        </w:rPr>
        <w:t>.</w:t>
      </w:r>
    </w:p>
    <w:p w14:paraId="22C902B5" w14:textId="77777777" w:rsidR="00B63F77" w:rsidRPr="00B63F77" w:rsidRDefault="00B63F77" w:rsidP="00B63F77">
      <w:pPr>
        <w:pStyle w:val="ListParagraph"/>
        <w:ind w:left="567"/>
        <w:rPr>
          <w:rFonts w:ascii="Cambria" w:hAnsi="Cambria"/>
          <w:lang w:val="et-EE"/>
        </w:rPr>
      </w:pPr>
    </w:p>
    <w:p w14:paraId="79CE3C61" w14:textId="60CE92E2" w:rsidR="005A40E1" w:rsidRDefault="005A40E1" w:rsidP="00282137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Tulepüsivus:</w:t>
      </w:r>
      <w:r w:rsidRPr="005A40E1">
        <w:rPr>
          <w:rFonts w:ascii="Cambria" w:hAnsi="Cambria"/>
          <w:lang w:val="et-EE"/>
        </w:rPr>
        <w:t xml:space="preserve"> </w:t>
      </w:r>
      <w:r w:rsidR="00282137" w:rsidRPr="00282137">
        <w:rPr>
          <w:rFonts w:ascii="Cambria" w:hAnsi="Cambria"/>
          <w:lang w:val="et-EE"/>
        </w:rPr>
        <w:t>Väikseim tulepüsivuse klass võib olla TP-3</w:t>
      </w:r>
      <w:r w:rsidR="00004AD7">
        <w:rPr>
          <w:rFonts w:ascii="Cambria" w:hAnsi="Cambria"/>
          <w:lang w:val="et-EE"/>
        </w:rPr>
        <w:t>.</w:t>
      </w:r>
      <w:r w:rsidR="00282137" w:rsidRPr="00282137">
        <w:rPr>
          <w:rFonts w:ascii="Cambria" w:hAnsi="Cambria"/>
          <w:lang w:val="et-EE"/>
        </w:rPr>
        <w:t xml:space="preserve"> Projektis kirjeldada tuletõrjevee lahendus.</w:t>
      </w:r>
    </w:p>
    <w:p w14:paraId="4FAAE78B" w14:textId="77777777" w:rsidR="004F4819" w:rsidRPr="005A40E1" w:rsidRDefault="004F4819" w:rsidP="004F4819">
      <w:pPr>
        <w:pStyle w:val="ListParagraph"/>
        <w:ind w:left="360"/>
        <w:rPr>
          <w:rFonts w:ascii="Cambria" w:hAnsi="Cambria"/>
          <w:lang w:val="et-EE"/>
        </w:rPr>
      </w:pPr>
    </w:p>
    <w:p w14:paraId="1C877C36" w14:textId="28B7E998" w:rsidR="005A40E1" w:rsidRP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Tehnovõrgud:</w:t>
      </w:r>
    </w:p>
    <w:p w14:paraId="2334CDD5" w14:textId="77777777" w:rsidR="00176D59" w:rsidRDefault="00E75C0B" w:rsidP="004A377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</w:t>
      </w:r>
      <w:r w:rsidR="005A40E1" w:rsidRPr="005A40E1">
        <w:rPr>
          <w:rFonts w:ascii="Cambria" w:hAnsi="Cambria"/>
          <w:lang w:val="et-EE"/>
        </w:rPr>
        <w:t>eevarustus lahendada rajatava või olemasoleva kaevu baasil</w:t>
      </w:r>
      <w:r w:rsidR="00A42050">
        <w:rPr>
          <w:rFonts w:ascii="Cambria" w:hAnsi="Cambria"/>
          <w:lang w:val="et-EE"/>
        </w:rPr>
        <w:t>.</w:t>
      </w:r>
      <w:r w:rsidR="008857B6">
        <w:rPr>
          <w:rFonts w:ascii="Cambria" w:hAnsi="Cambria"/>
          <w:lang w:val="et-EE"/>
        </w:rPr>
        <w:t xml:space="preserve"> </w:t>
      </w:r>
      <w:r w:rsidR="00943B7E" w:rsidRPr="00943B7E">
        <w:rPr>
          <w:rFonts w:ascii="Cambria" w:hAnsi="Cambria"/>
          <w:lang w:val="et-EE"/>
        </w:rPr>
        <w:t>Enne uue puurkaevu rajamiseks nõutava ehitusloa taotlemist peab puurkaevu rajamist kavandav isik kooskõlastama rajatava puurkaevu asukoha kohaliku omavalitsusega</w:t>
      </w:r>
      <w:r w:rsidR="00943B7E">
        <w:rPr>
          <w:rFonts w:ascii="Cambria" w:hAnsi="Cambria"/>
          <w:lang w:val="et-EE"/>
        </w:rPr>
        <w:t>.</w:t>
      </w:r>
      <w:r w:rsidR="00A42050">
        <w:rPr>
          <w:rFonts w:ascii="Cambria" w:hAnsi="Cambria"/>
          <w:lang w:val="et-EE"/>
        </w:rPr>
        <w:t xml:space="preserve"> Üksikelamu</w:t>
      </w:r>
      <w:r w:rsidR="00FC4653">
        <w:rPr>
          <w:rFonts w:ascii="Cambria" w:hAnsi="Cambria"/>
          <w:lang w:val="et-EE"/>
        </w:rPr>
        <w:t xml:space="preserve"> olmevee</w:t>
      </w:r>
      <w:r w:rsidR="009B5B25">
        <w:rPr>
          <w:rFonts w:ascii="Cambria" w:hAnsi="Cambria"/>
          <w:lang w:val="et-EE"/>
        </w:rPr>
        <w:t xml:space="preserve"> kättesaadavus peab olema tagatud hoone teenindamiseks määratud maa-alal</w:t>
      </w:r>
      <w:r w:rsidR="005A40E1" w:rsidRPr="005A40E1">
        <w:rPr>
          <w:rFonts w:ascii="Cambria" w:hAnsi="Cambria"/>
          <w:lang w:val="et-EE"/>
        </w:rPr>
        <w:t>.</w:t>
      </w:r>
    </w:p>
    <w:p w14:paraId="5569A90A" w14:textId="2F0C228E" w:rsidR="005A40E1" w:rsidRPr="004A3777" w:rsidRDefault="00176D59" w:rsidP="004A377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m</w:t>
      </w:r>
      <w:r w:rsidR="005A40E1" w:rsidRPr="004A3777">
        <w:rPr>
          <w:rFonts w:ascii="Cambria" w:hAnsi="Cambria"/>
          <w:lang w:val="et-EE"/>
        </w:rPr>
        <w:t>ajandusveed tuleb juhtida perioodiliselt tühjendatavasse sertifitseeritud plastist kinnisesse kogumismahutisse</w:t>
      </w:r>
      <w:r w:rsidR="00800807" w:rsidRPr="004A3777">
        <w:rPr>
          <w:rFonts w:ascii="Cambria" w:hAnsi="Cambria"/>
          <w:lang w:val="et-EE"/>
        </w:rPr>
        <w:t>;</w:t>
      </w:r>
    </w:p>
    <w:p w14:paraId="3878EB77" w14:textId="619A69AB" w:rsidR="005A40E1" w:rsidRDefault="0080080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>lektrivarustus lahendada vajadusel vastavalt võrguvaldaja tehnilistele tingimustele</w:t>
      </w:r>
      <w:r w:rsidR="000C0CDA">
        <w:rPr>
          <w:rFonts w:ascii="Cambria" w:hAnsi="Cambria"/>
          <w:lang w:val="et-EE"/>
        </w:rPr>
        <w:t>;</w:t>
      </w:r>
    </w:p>
    <w:p w14:paraId="2D2352E1" w14:textId="32049C3E" w:rsidR="005A40E1" w:rsidRDefault="0080080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</w:t>
      </w:r>
      <w:r w:rsidR="005A40E1" w:rsidRPr="005A40E1">
        <w:rPr>
          <w:rFonts w:ascii="Cambria" w:hAnsi="Cambria"/>
          <w:lang w:val="et-EE"/>
        </w:rPr>
        <w:t xml:space="preserve">ademeveed tuleb immutada omal kinnistul. </w:t>
      </w:r>
      <w:r w:rsidR="00F6339C">
        <w:rPr>
          <w:rFonts w:ascii="Cambria" w:hAnsi="Cambria"/>
          <w:lang w:val="et-EE"/>
        </w:rPr>
        <w:t>V</w:t>
      </w:r>
      <w:r w:rsidR="005A40E1" w:rsidRPr="005A40E1">
        <w:rPr>
          <w:rFonts w:ascii="Cambria" w:hAnsi="Cambria"/>
          <w:lang w:val="et-EE"/>
        </w:rPr>
        <w:t>ältida sademevete valgumi</w:t>
      </w:r>
      <w:r w:rsidR="003D3AD0">
        <w:rPr>
          <w:rFonts w:ascii="Cambria" w:hAnsi="Cambria"/>
          <w:lang w:val="et-EE"/>
        </w:rPr>
        <w:t>st</w:t>
      </w:r>
      <w:r w:rsidR="005A40E1" w:rsidRPr="005A40E1">
        <w:rPr>
          <w:rFonts w:ascii="Cambria" w:hAnsi="Cambria"/>
          <w:lang w:val="et-EE"/>
        </w:rPr>
        <w:t xml:space="preserve"> naaberkinnistutele ja tänavamaale</w:t>
      </w:r>
      <w:r>
        <w:rPr>
          <w:rFonts w:ascii="Cambria" w:hAnsi="Cambria"/>
          <w:lang w:val="et-EE"/>
        </w:rPr>
        <w:t>;</w:t>
      </w:r>
    </w:p>
    <w:p w14:paraId="3EDABFB6" w14:textId="1D892287" w:rsidR="005A40E1" w:rsidRDefault="00800807" w:rsidP="0028213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j</w:t>
      </w:r>
      <w:r w:rsidR="00282137" w:rsidRPr="00282137">
        <w:rPr>
          <w:rFonts w:ascii="Cambria" w:hAnsi="Cambria"/>
          <w:lang w:val="et-EE"/>
        </w:rPr>
        <w:t xml:space="preserve">uurdepääs kinnistule </w:t>
      </w:r>
      <w:r w:rsidR="00282137">
        <w:rPr>
          <w:rFonts w:ascii="Cambria" w:hAnsi="Cambria"/>
          <w:lang w:val="et-EE"/>
        </w:rPr>
        <w:t xml:space="preserve">lahendada </w:t>
      </w:r>
      <w:r w:rsidR="002178E6">
        <w:rPr>
          <w:rFonts w:ascii="Cambria" w:hAnsi="Cambria"/>
          <w:lang w:val="et-EE"/>
        </w:rPr>
        <w:t>Aasa üldmaalt (</w:t>
      </w:r>
      <w:r w:rsidR="002178E6" w:rsidRPr="002178E6">
        <w:rPr>
          <w:rFonts w:ascii="Cambria" w:hAnsi="Cambria"/>
          <w:lang w:val="et-EE"/>
        </w:rPr>
        <w:t>29701:002:0220</w:t>
      </w:r>
      <w:r w:rsidR="002178E6">
        <w:rPr>
          <w:rFonts w:ascii="Cambria" w:hAnsi="Cambria"/>
          <w:lang w:val="et-EE"/>
        </w:rPr>
        <w:t>).</w:t>
      </w:r>
    </w:p>
    <w:p w14:paraId="33F1B6C3" w14:textId="77777777" w:rsidR="00282137" w:rsidRPr="00282137" w:rsidRDefault="00282137" w:rsidP="00282137">
      <w:pPr>
        <w:pStyle w:val="ListParagraph"/>
        <w:ind w:left="567"/>
        <w:rPr>
          <w:rFonts w:ascii="Cambria" w:hAnsi="Cambria"/>
          <w:lang w:val="et-EE"/>
        </w:rPr>
      </w:pPr>
    </w:p>
    <w:p w14:paraId="5416AF33" w14:textId="4C638108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Haljastus ja heakord:</w:t>
      </w:r>
    </w:p>
    <w:p w14:paraId="1DBA85E7" w14:textId="7BA4D658" w:rsidR="005A40E1" w:rsidRPr="005A40E1" w:rsidRDefault="00C73F66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</w:t>
      </w:r>
      <w:r w:rsidR="005A40E1" w:rsidRPr="005A40E1">
        <w:rPr>
          <w:rFonts w:ascii="Cambria" w:hAnsi="Cambria"/>
          <w:lang w:val="et-EE"/>
        </w:rPr>
        <w:t>sendiplaanil näidata kogu kinnistu haljastuse ja heakorrastuse lahendus. Säilitada selle olemasolul maksimaalselt olemasolevat kõrghaljastust</w:t>
      </w:r>
      <w:r w:rsidR="00C32357">
        <w:rPr>
          <w:rFonts w:ascii="Cambria" w:hAnsi="Cambria"/>
          <w:lang w:val="et-EE"/>
        </w:rPr>
        <w:t xml:space="preserve">. </w:t>
      </w:r>
      <w:r w:rsidR="0061493B" w:rsidRPr="00C32357">
        <w:rPr>
          <w:rFonts w:ascii="Cambria" w:hAnsi="Cambria"/>
          <w:lang w:val="et-EE"/>
        </w:rPr>
        <w:t>E</w:t>
      </w:r>
      <w:r w:rsidR="005A40E1" w:rsidRPr="00C32357">
        <w:rPr>
          <w:rFonts w:ascii="Cambria" w:hAnsi="Cambria"/>
          <w:lang w:val="et-EE"/>
        </w:rPr>
        <w:t>hitustööde tsooni jäävate puude kaitseks rakendada abinõud puude vigastamise vältimiseks (lähtuda Saue valla</w:t>
      </w:r>
      <w:r w:rsidR="00C32357">
        <w:rPr>
          <w:rFonts w:ascii="Cambria" w:hAnsi="Cambria"/>
          <w:lang w:val="et-EE"/>
        </w:rPr>
        <w:t xml:space="preserve"> </w:t>
      </w:r>
      <w:r w:rsidR="005A40E1" w:rsidRPr="00C32357">
        <w:rPr>
          <w:rFonts w:ascii="Cambria" w:hAnsi="Cambria"/>
          <w:lang w:val="et-EE"/>
        </w:rPr>
        <w:t>kaevetööde eeskirjast)</w:t>
      </w:r>
      <w:r w:rsidR="001A4257">
        <w:rPr>
          <w:rFonts w:ascii="Cambria" w:hAnsi="Cambria"/>
          <w:lang w:val="et-EE"/>
        </w:rPr>
        <w:t>;</w:t>
      </w:r>
    </w:p>
    <w:p w14:paraId="2059F1B1" w14:textId="3EA5CEC9" w:rsidR="005A40E1" w:rsidRDefault="00C73F66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="005A40E1" w:rsidRPr="005A40E1">
        <w:rPr>
          <w:rFonts w:ascii="Cambria" w:hAnsi="Cambria"/>
          <w:lang w:val="et-EE"/>
        </w:rPr>
        <w:t>äidata autode parkimine omal kinnistul</w:t>
      </w:r>
      <w:r w:rsidR="00A07BE1">
        <w:rPr>
          <w:rFonts w:ascii="Cambria" w:hAnsi="Cambria"/>
          <w:lang w:val="et-EE"/>
        </w:rPr>
        <w:t>,</w:t>
      </w:r>
      <w:r w:rsidR="005A40E1" w:rsidRPr="005A40E1">
        <w:rPr>
          <w:rFonts w:ascii="Cambria" w:hAnsi="Cambria"/>
          <w:lang w:val="et-EE"/>
        </w:rPr>
        <w:t xml:space="preserve"> minimaalselt 2 kohta</w:t>
      </w:r>
      <w:r>
        <w:rPr>
          <w:rFonts w:ascii="Cambria" w:hAnsi="Cambria"/>
          <w:lang w:val="et-EE"/>
        </w:rPr>
        <w:t>;</w:t>
      </w:r>
    </w:p>
    <w:p w14:paraId="6B173530" w14:textId="1D1013FB" w:rsidR="005A40E1" w:rsidRDefault="00C73F66" w:rsidP="00D7551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="005A40E1" w:rsidRPr="005A40E1">
        <w:rPr>
          <w:rFonts w:ascii="Cambria" w:hAnsi="Cambria"/>
          <w:lang w:val="et-EE"/>
        </w:rPr>
        <w:t xml:space="preserve">äidata koht prügikastile või konteinerile. Kirjeldada jäätmekäitluse lahendus. Tagada prügiauto </w:t>
      </w:r>
      <w:r w:rsidR="00D75519" w:rsidRPr="00D75519">
        <w:rPr>
          <w:rFonts w:ascii="Cambria" w:hAnsi="Cambria"/>
          <w:lang w:val="et-EE"/>
        </w:rPr>
        <w:t>juurdepääs prügikonteinerile (maksimaalse tagurdamispikkusega 25m)</w:t>
      </w:r>
      <w:r>
        <w:rPr>
          <w:rFonts w:ascii="Cambria" w:hAnsi="Cambria"/>
          <w:lang w:val="et-EE"/>
        </w:rPr>
        <w:t>;</w:t>
      </w:r>
    </w:p>
    <w:p w14:paraId="0E32D936" w14:textId="11D3F820" w:rsidR="005A40E1" w:rsidRDefault="00C73F66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>hitusjäätmete utiliseerimisel tuleb lähtuda Saue valla jäätmehoolduseeskirjast</w:t>
      </w:r>
      <w:r>
        <w:rPr>
          <w:rFonts w:ascii="Cambria" w:hAnsi="Cambria"/>
          <w:lang w:val="et-EE"/>
        </w:rPr>
        <w:t>;</w:t>
      </w:r>
    </w:p>
    <w:p w14:paraId="2333D9D9" w14:textId="122CCB31" w:rsidR="005A40E1" w:rsidRDefault="00C73F66" w:rsidP="00D7551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="00D75519">
        <w:rPr>
          <w:rFonts w:ascii="Cambria" w:hAnsi="Cambria"/>
          <w:lang w:val="et-EE"/>
        </w:rPr>
        <w:t xml:space="preserve">innistu </w:t>
      </w:r>
      <w:r w:rsidR="00FE43BE">
        <w:rPr>
          <w:rFonts w:ascii="Cambria" w:hAnsi="Cambria"/>
          <w:lang w:val="et-EE"/>
        </w:rPr>
        <w:t>piirdeaia rajamisel</w:t>
      </w:r>
      <w:r w:rsidR="00D75519" w:rsidRPr="00D75519">
        <w:rPr>
          <w:rFonts w:ascii="Cambria" w:hAnsi="Cambria"/>
          <w:lang w:val="et-EE"/>
        </w:rPr>
        <w:t xml:space="preserve"> sobitada see naaberkinnistute piirete</w:t>
      </w:r>
      <w:r w:rsidR="00FE43BE">
        <w:rPr>
          <w:rFonts w:ascii="Cambria" w:hAnsi="Cambria"/>
          <w:lang w:val="et-EE"/>
        </w:rPr>
        <w:t>ga nii materjalis kui kõrguses. Piire ei tohi olla läbipaistmatu ning kõrgem kui 1,5 m.</w:t>
      </w:r>
    </w:p>
    <w:p w14:paraId="7C1BF46F" w14:textId="77777777" w:rsidR="00D75519" w:rsidRPr="00D75519" w:rsidRDefault="00D75519" w:rsidP="00D75519">
      <w:pPr>
        <w:pStyle w:val="ListParagraph"/>
        <w:ind w:left="567"/>
        <w:rPr>
          <w:rFonts w:ascii="Cambria" w:hAnsi="Cambria"/>
          <w:lang w:val="et-EE"/>
        </w:rPr>
      </w:pPr>
    </w:p>
    <w:p w14:paraId="0F8BED17" w14:textId="03DB0B86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Mitmesugused muud nõuded ja selgitused:</w:t>
      </w:r>
    </w:p>
    <w:p w14:paraId="589AC8A7" w14:textId="5AA48F81" w:rsidR="00656F10" w:rsidRDefault="00656F10" w:rsidP="0073059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ehitusloakohustuslike abihoonete püstitamine ei ole lubatud</w:t>
      </w:r>
      <w:r w:rsidR="00DA1D79">
        <w:rPr>
          <w:rFonts w:ascii="Cambria" w:hAnsi="Cambria"/>
          <w:lang w:val="et-EE"/>
        </w:rPr>
        <w:t>.</w:t>
      </w:r>
    </w:p>
    <w:p w14:paraId="117F4081" w14:textId="77777777" w:rsidR="005A40E1" w:rsidRDefault="005A40E1" w:rsidP="005A40E1">
      <w:pPr>
        <w:pStyle w:val="ListParagraph"/>
        <w:ind w:left="792"/>
        <w:rPr>
          <w:rFonts w:ascii="Cambria" w:hAnsi="Cambria"/>
          <w:lang w:val="et-EE"/>
        </w:rPr>
      </w:pPr>
    </w:p>
    <w:p w14:paraId="02C9175D" w14:textId="77223BDD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775F834B" w14:textId="24A25CFD" w:rsidR="005A40E1" w:rsidRDefault="00055039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="005A40E1"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>
        <w:rPr>
          <w:rFonts w:ascii="Cambria" w:hAnsi="Cambria"/>
          <w:lang w:val="et-EE"/>
        </w:rPr>
        <w:t>;</w:t>
      </w:r>
    </w:p>
    <w:p w14:paraId="1045C44F" w14:textId="56985431" w:rsidR="005A40E1" w:rsidRDefault="00055039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="005A40E1" w:rsidRPr="005A40E1">
        <w:rPr>
          <w:rFonts w:ascii="Cambria" w:hAnsi="Cambria"/>
          <w:lang w:val="et-EE"/>
        </w:rPr>
        <w:t>rojekt peab sisaldama lisasid, mis sisaldavad projekteerimistingimusi,</w:t>
      </w:r>
      <w:r w:rsidR="000167E6">
        <w:rPr>
          <w:rFonts w:ascii="Cambria" w:hAnsi="Cambria"/>
          <w:lang w:val="et-EE"/>
        </w:rPr>
        <w:t xml:space="preserve"> vajalikke</w:t>
      </w:r>
      <w:r w:rsidR="005A40E1" w:rsidRPr="005A40E1">
        <w:rPr>
          <w:rFonts w:ascii="Cambria" w:hAnsi="Cambria"/>
          <w:lang w:val="et-EE"/>
        </w:rPr>
        <w:t xml:space="preserve"> kooskõlastusi, võrguvaldajate tehnilisi tingimusi</w:t>
      </w:r>
      <w:r>
        <w:rPr>
          <w:rFonts w:ascii="Cambria" w:hAnsi="Cambria"/>
          <w:lang w:val="et-EE"/>
        </w:rPr>
        <w:t>;</w:t>
      </w:r>
    </w:p>
    <w:p w14:paraId="4BBCA6B1" w14:textId="1FA72504" w:rsidR="00FE43BE" w:rsidRPr="00FE43BE" w:rsidRDefault="003A46F7" w:rsidP="00FE43BE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ü</w:t>
      </w:r>
      <w:r w:rsidR="00ED36C9">
        <w:rPr>
          <w:rFonts w:ascii="Cambria" w:hAnsi="Cambria"/>
          <w:lang w:val="et-EE"/>
        </w:rPr>
        <w:t>ksikelamu p</w:t>
      </w:r>
      <w:r w:rsidR="00FE43BE" w:rsidRPr="00FE43BE">
        <w:rPr>
          <w:rFonts w:ascii="Cambria" w:hAnsi="Cambria"/>
          <w:lang w:val="et-EE"/>
        </w:rPr>
        <w:t>rojekti koosseisus esitada energiamärgis vastavalt kehtivatele hoone energiatõhususe miinimumnõuetele</w:t>
      </w:r>
      <w:r w:rsidR="0041491B">
        <w:rPr>
          <w:rFonts w:ascii="Cambria" w:hAnsi="Cambria"/>
          <w:lang w:val="et-EE"/>
        </w:rPr>
        <w:t>;</w:t>
      </w:r>
    </w:p>
    <w:p w14:paraId="1B9D00E8" w14:textId="74059897" w:rsidR="005A40E1" w:rsidRPr="000A68AE" w:rsidRDefault="003A46F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0A68AE">
        <w:rPr>
          <w:rFonts w:ascii="Cambria" w:hAnsi="Cambria"/>
          <w:lang w:val="et-EE"/>
        </w:rPr>
        <w:t>e</w:t>
      </w:r>
      <w:r w:rsidR="005A40E1" w:rsidRPr="000A68AE">
        <w:rPr>
          <w:rFonts w:ascii="Cambria" w:hAnsi="Cambria"/>
          <w:lang w:val="et-EE"/>
        </w:rPr>
        <w:t>hitusprojekt peab olema koostatud või kontrollitud projekteerimises pädeva vastutava spetsialisti poolt või ehitusprojektide ekspertiiside tegemises pädeva spetsialisti poolt vastavalt ehitusseadustiku¹ §-le 23 ja § 24 lõike 2 punktile 2</w:t>
      </w:r>
      <w:r w:rsidR="00E447D5" w:rsidRPr="000A68AE">
        <w:rPr>
          <w:rFonts w:ascii="Cambria" w:hAnsi="Cambria"/>
          <w:lang w:val="et-EE"/>
        </w:rPr>
        <w:t>;</w:t>
      </w:r>
    </w:p>
    <w:p w14:paraId="559436FA" w14:textId="4F6496D3" w:rsidR="005A40E1" w:rsidRDefault="003A46F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>hitusprojekt kooskõlastada:</w:t>
      </w:r>
    </w:p>
    <w:p w14:paraId="26BBC4DF" w14:textId="07587DE8" w:rsidR="004E3022" w:rsidRDefault="005A40E1" w:rsidP="004E3022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tellijaga;</w:t>
      </w:r>
    </w:p>
    <w:p w14:paraId="236AF61D" w14:textId="78FC1032" w:rsidR="005A40E1" w:rsidRDefault="005A40E1" w:rsidP="005A40E1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vajadusel tehnovõrkude valdajatega (vt </w:t>
      </w:r>
      <w:r w:rsidRPr="00361D9E">
        <w:rPr>
          <w:rFonts w:ascii="Cambria" w:hAnsi="Cambria"/>
          <w:lang w:val="et-EE"/>
        </w:rPr>
        <w:t xml:space="preserve">pt </w:t>
      </w:r>
      <w:r w:rsidR="003D5A0E" w:rsidRPr="00361D9E"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>);</w:t>
      </w:r>
    </w:p>
    <w:p w14:paraId="065932B4" w14:textId="156AA17C" w:rsidR="005A40E1" w:rsidRDefault="003A46F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="005A40E1" w:rsidRPr="00D5615C">
          <w:rPr>
            <w:rStyle w:val="Hyperlink"/>
            <w:rFonts w:ascii="Cambria" w:hAnsi="Cambria"/>
            <w:lang w:val="et-EE"/>
          </w:rPr>
          <w:t>https://www.ehr.ee</w:t>
        </w:r>
      </w:hyperlink>
      <w:r w:rsidR="005A40E1" w:rsidRPr="005A40E1">
        <w:rPr>
          <w:rFonts w:ascii="Cambria" w:hAnsi="Cambria"/>
          <w:lang w:val="et-EE"/>
        </w:rPr>
        <w:t>.</w:t>
      </w:r>
    </w:p>
    <w:p w14:paraId="3B26D12E" w14:textId="6B9D243A" w:rsidR="005A40E1" w:rsidRDefault="005A40E1" w:rsidP="005A40E1">
      <w:pPr>
        <w:rPr>
          <w:rFonts w:ascii="Cambria" w:hAnsi="Cambria"/>
          <w:lang w:val="et-EE"/>
        </w:rPr>
      </w:pPr>
    </w:p>
    <w:p w14:paraId="0683C44D" w14:textId="77777777" w:rsidR="005A40E1" w:rsidRDefault="005A40E1" w:rsidP="005A40E1">
      <w:pPr>
        <w:rPr>
          <w:rFonts w:ascii="Cambria" w:hAnsi="Cambria"/>
          <w:lang w:val="et-EE"/>
        </w:rPr>
      </w:pPr>
    </w:p>
    <w:p w14:paraId="093FFFD7" w14:textId="77777777" w:rsidR="005A40E1" w:rsidRDefault="005A40E1" w:rsidP="005A40E1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774685E3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78B4ACD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26189C6E" w14:textId="3055A2D7" w:rsidR="005A40E1" w:rsidRPr="005A40E1" w:rsidRDefault="005A40E1" w:rsidP="005A40E1">
      <w:p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</w:p>
    <w:sectPr w:rsidR="005A40E1" w:rsidRPr="005A40E1" w:rsidSect="001A640A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5BBF8" w14:textId="77777777" w:rsidR="006834AA" w:rsidRDefault="006834AA" w:rsidP="0040672F">
      <w:pPr>
        <w:spacing w:line="240" w:lineRule="auto"/>
      </w:pPr>
      <w:r>
        <w:separator/>
      </w:r>
    </w:p>
  </w:endnote>
  <w:endnote w:type="continuationSeparator" w:id="0">
    <w:p w14:paraId="02DBB91A" w14:textId="77777777" w:rsidR="006834AA" w:rsidRDefault="006834AA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6AD5" w14:textId="77777777" w:rsidR="006834AA" w:rsidRDefault="006834AA" w:rsidP="0040672F">
      <w:pPr>
        <w:spacing w:line="240" w:lineRule="auto"/>
      </w:pPr>
      <w:r>
        <w:separator/>
      </w:r>
    </w:p>
  </w:footnote>
  <w:footnote w:type="continuationSeparator" w:id="0">
    <w:p w14:paraId="2284EC36" w14:textId="77777777" w:rsidR="006834AA" w:rsidRDefault="006834AA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FE6"/>
    <w:rsid w:val="0000287C"/>
    <w:rsid w:val="00004AD7"/>
    <w:rsid w:val="00005572"/>
    <w:rsid w:val="00010C72"/>
    <w:rsid w:val="00010CA5"/>
    <w:rsid w:val="00011AEB"/>
    <w:rsid w:val="00012002"/>
    <w:rsid w:val="000130B9"/>
    <w:rsid w:val="000148A4"/>
    <w:rsid w:val="00014BDC"/>
    <w:rsid w:val="00015131"/>
    <w:rsid w:val="000167E6"/>
    <w:rsid w:val="00016965"/>
    <w:rsid w:val="0002219C"/>
    <w:rsid w:val="00023F87"/>
    <w:rsid w:val="0002423B"/>
    <w:rsid w:val="00024252"/>
    <w:rsid w:val="00026B01"/>
    <w:rsid w:val="00027CBC"/>
    <w:rsid w:val="00031CF1"/>
    <w:rsid w:val="0003248C"/>
    <w:rsid w:val="00032E91"/>
    <w:rsid w:val="00034A49"/>
    <w:rsid w:val="000359D4"/>
    <w:rsid w:val="000374BC"/>
    <w:rsid w:val="00037E42"/>
    <w:rsid w:val="000415FF"/>
    <w:rsid w:val="00042D6C"/>
    <w:rsid w:val="00042DF7"/>
    <w:rsid w:val="000430EC"/>
    <w:rsid w:val="00045B1C"/>
    <w:rsid w:val="0004686C"/>
    <w:rsid w:val="000517FA"/>
    <w:rsid w:val="000542A4"/>
    <w:rsid w:val="00055039"/>
    <w:rsid w:val="0005508B"/>
    <w:rsid w:val="00055417"/>
    <w:rsid w:val="000579A8"/>
    <w:rsid w:val="00057B6E"/>
    <w:rsid w:val="00061546"/>
    <w:rsid w:val="000629C1"/>
    <w:rsid w:val="00062E45"/>
    <w:rsid w:val="000638D7"/>
    <w:rsid w:val="0006474A"/>
    <w:rsid w:val="00067B68"/>
    <w:rsid w:val="0007044E"/>
    <w:rsid w:val="00072ECB"/>
    <w:rsid w:val="0007546D"/>
    <w:rsid w:val="00075A31"/>
    <w:rsid w:val="00075E55"/>
    <w:rsid w:val="0007636E"/>
    <w:rsid w:val="000779BF"/>
    <w:rsid w:val="00082463"/>
    <w:rsid w:val="00082C63"/>
    <w:rsid w:val="00082FB5"/>
    <w:rsid w:val="00083A8B"/>
    <w:rsid w:val="00085C64"/>
    <w:rsid w:val="000864F5"/>
    <w:rsid w:val="00086542"/>
    <w:rsid w:val="00091132"/>
    <w:rsid w:val="00092E3E"/>
    <w:rsid w:val="00096309"/>
    <w:rsid w:val="00096855"/>
    <w:rsid w:val="000968BA"/>
    <w:rsid w:val="000A05F4"/>
    <w:rsid w:val="000A1F65"/>
    <w:rsid w:val="000A68AE"/>
    <w:rsid w:val="000A75B1"/>
    <w:rsid w:val="000B0584"/>
    <w:rsid w:val="000B0DBB"/>
    <w:rsid w:val="000B15D5"/>
    <w:rsid w:val="000B1A1B"/>
    <w:rsid w:val="000B32A5"/>
    <w:rsid w:val="000B4284"/>
    <w:rsid w:val="000B4313"/>
    <w:rsid w:val="000B63B6"/>
    <w:rsid w:val="000B6F90"/>
    <w:rsid w:val="000C02A1"/>
    <w:rsid w:val="000C0A7E"/>
    <w:rsid w:val="000C0CDA"/>
    <w:rsid w:val="000C204E"/>
    <w:rsid w:val="000C3909"/>
    <w:rsid w:val="000C4EC6"/>
    <w:rsid w:val="000D0EBC"/>
    <w:rsid w:val="000D283C"/>
    <w:rsid w:val="000D37FB"/>
    <w:rsid w:val="000D3AA5"/>
    <w:rsid w:val="000D4301"/>
    <w:rsid w:val="000D608C"/>
    <w:rsid w:val="000D6E79"/>
    <w:rsid w:val="000D76C9"/>
    <w:rsid w:val="000E045D"/>
    <w:rsid w:val="000E0E76"/>
    <w:rsid w:val="000E0ED2"/>
    <w:rsid w:val="000E26C4"/>
    <w:rsid w:val="000E33FD"/>
    <w:rsid w:val="000E7967"/>
    <w:rsid w:val="000F08D7"/>
    <w:rsid w:val="000F126D"/>
    <w:rsid w:val="000F1D37"/>
    <w:rsid w:val="000F53C3"/>
    <w:rsid w:val="000F6C45"/>
    <w:rsid w:val="000F6D0F"/>
    <w:rsid w:val="000F7008"/>
    <w:rsid w:val="0010257E"/>
    <w:rsid w:val="0010297D"/>
    <w:rsid w:val="00103A97"/>
    <w:rsid w:val="001057D3"/>
    <w:rsid w:val="00107592"/>
    <w:rsid w:val="00112200"/>
    <w:rsid w:val="001135DC"/>
    <w:rsid w:val="00114015"/>
    <w:rsid w:val="00114BE5"/>
    <w:rsid w:val="00115384"/>
    <w:rsid w:val="00117E8A"/>
    <w:rsid w:val="00120ACD"/>
    <w:rsid w:val="0012648B"/>
    <w:rsid w:val="001267BE"/>
    <w:rsid w:val="001276DF"/>
    <w:rsid w:val="0013080D"/>
    <w:rsid w:val="00130AB3"/>
    <w:rsid w:val="001344F5"/>
    <w:rsid w:val="00134C7E"/>
    <w:rsid w:val="0014059E"/>
    <w:rsid w:val="00140E6C"/>
    <w:rsid w:val="00144FE6"/>
    <w:rsid w:val="00151DEB"/>
    <w:rsid w:val="00151FC3"/>
    <w:rsid w:val="00153271"/>
    <w:rsid w:val="00154229"/>
    <w:rsid w:val="0015441B"/>
    <w:rsid w:val="0015444F"/>
    <w:rsid w:val="00154783"/>
    <w:rsid w:val="00155B00"/>
    <w:rsid w:val="00156C39"/>
    <w:rsid w:val="00156DA6"/>
    <w:rsid w:val="00156E17"/>
    <w:rsid w:val="00162115"/>
    <w:rsid w:val="0016258F"/>
    <w:rsid w:val="001632ED"/>
    <w:rsid w:val="00166C1D"/>
    <w:rsid w:val="0016733A"/>
    <w:rsid w:val="00171BCE"/>
    <w:rsid w:val="00171F21"/>
    <w:rsid w:val="0017309C"/>
    <w:rsid w:val="00176779"/>
    <w:rsid w:val="00176D59"/>
    <w:rsid w:val="00182B32"/>
    <w:rsid w:val="00182BFD"/>
    <w:rsid w:val="001903C5"/>
    <w:rsid w:val="00191F9C"/>
    <w:rsid w:val="001A0546"/>
    <w:rsid w:val="001A1253"/>
    <w:rsid w:val="001A18DF"/>
    <w:rsid w:val="001A39BE"/>
    <w:rsid w:val="001A4257"/>
    <w:rsid w:val="001A6357"/>
    <w:rsid w:val="001A640A"/>
    <w:rsid w:val="001A6B7A"/>
    <w:rsid w:val="001B1910"/>
    <w:rsid w:val="001B1A97"/>
    <w:rsid w:val="001B2477"/>
    <w:rsid w:val="001B384B"/>
    <w:rsid w:val="001B3908"/>
    <w:rsid w:val="001B406C"/>
    <w:rsid w:val="001B6ABC"/>
    <w:rsid w:val="001B77C6"/>
    <w:rsid w:val="001C04FE"/>
    <w:rsid w:val="001C0A0F"/>
    <w:rsid w:val="001C0A68"/>
    <w:rsid w:val="001C19E1"/>
    <w:rsid w:val="001C1D62"/>
    <w:rsid w:val="001C2D75"/>
    <w:rsid w:val="001C35DE"/>
    <w:rsid w:val="001C500A"/>
    <w:rsid w:val="001C521C"/>
    <w:rsid w:val="001D02DB"/>
    <w:rsid w:val="001D051D"/>
    <w:rsid w:val="001D1691"/>
    <w:rsid w:val="001D17F2"/>
    <w:rsid w:val="001D5ADC"/>
    <w:rsid w:val="001D710E"/>
    <w:rsid w:val="001E1111"/>
    <w:rsid w:val="001E4D27"/>
    <w:rsid w:val="001F073A"/>
    <w:rsid w:val="001F0D3A"/>
    <w:rsid w:val="001F7443"/>
    <w:rsid w:val="00200A76"/>
    <w:rsid w:val="00201DEC"/>
    <w:rsid w:val="00201EF7"/>
    <w:rsid w:val="002026EC"/>
    <w:rsid w:val="00204C14"/>
    <w:rsid w:val="00207614"/>
    <w:rsid w:val="0021184E"/>
    <w:rsid w:val="00214A6A"/>
    <w:rsid w:val="0021564B"/>
    <w:rsid w:val="00217562"/>
    <w:rsid w:val="002178E6"/>
    <w:rsid w:val="002178FB"/>
    <w:rsid w:val="002200A0"/>
    <w:rsid w:val="002200DD"/>
    <w:rsid w:val="00220E3D"/>
    <w:rsid w:val="002210AF"/>
    <w:rsid w:val="00224009"/>
    <w:rsid w:val="0022412C"/>
    <w:rsid w:val="00225077"/>
    <w:rsid w:val="00225696"/>
    <w:rsid w:val="00226754"/>
    <w:rsid w:val="002267CB"/>
    <w:rsid w:val="002314AE"/>
    <w:rsid w:val="00232232"/>
    <w:rsid w:val="002344CC"/>
    <w:rsid w:val="002361F0"/>
    <w:rsid w:val="002363A8"/>
    <w:rsid w:val="002415FD"/>
    <w:rsid w:val="00241D70"/>
    <w:rsid w:val="0024358B"/>
    <w:rsid w:val="0024501A"/>
    <w:rsid w:val="0024559B"/>
    <w:rsid w:val="0024588F"/>
    <w:rsid w:val="00250A51"/>
    <w:rsid w:val="00250B8E"/>
    <w:rsid w:val="00252A6F"/>
    <w:rsid w:val="00253477"/>
    <w:rsid w:val="00254561"/>
    <w:rsid w:val="002556DC"/>
    <w:rsid w:val="00255CC0"/>
    <w:rsid w:val="0026132A"/>
    <w:rsid w:val="002620A1"/>
    <w:rsid w:val="002645DE"/>
    <w:rsid w:val="002659BE"/>
    <w:rsid w:val="00266DDC"/>
    <w:rsid w:val="002713E3"/>
    <w:rsid w:val="00272D60"/>
    <w:rsid w:val="00274489"/>
    <w:rsid w:val="00276B46"/>
    <w:rsid w:val="00276D89"/>
    <w:rsid w:val="00277B9F"/>
    <w:rsid w:val="002807F2"/>
    <w:rsid w:val="00282137"/>
    <w:rsid w:val="002822C4"/>
    <w:rsid w:val="00283EF7"/>
    <w:rsid w:val="00285ABF"/>
    <w:rsid w:val="0028649C"/>
    <w:rsid w:val="002874A4"/>
    <w:rsid w:val="00290A12"/>
    <w:rsid w:val="00290E0E"/>
    <w:rsid w:val="002919F1"/>
    <w:rsid w:val="00295C09"/>
    <w:rsid w:val="002A019E"/>
    <w:rsid w:val="002A02CB"/>
    <w:rsid w:val="002A11E6"/>
    <w:rsid w:val="002A1868"/>
    <w:rsid w:val="002A21A0"/>
    <w:rsid w:val="002A2800"/>
    <w:rsid w:val="002A3633"/>
    <w:rsid w:val="002A3996"/>
    <w:rsid w:val="002A543E"/>
    <w:rsid w:val="002A6531"/>
    <w:rsid w:val="002A7439"/>
    <w:rsid w:val="002B0C80"/>
    <w:rsid w:val="002B3ABC"/>
    <w:rsid w:val="002B44E2"/>
    <w:rsid w:val="002B53F8"/>
    <w:rsid w:val="002B641E"/>
    <w:rsid w:val="002C08A1"/>
    <w:rsid w:val="002C0A98"/>
    <w:rsid w:val="002C0F7C"/>
    <w:rsid w:val="002C3504"/>
    <w:rsid w:val="002C492C"/>
    <w:rsid w:val="002C6968"/>
    <w:rsid w:val="002C6C5B"/>
    <w:rsid w:val="002C775B"/>
    <w:rsid w:val="002D02C5"/>
    <w:rsid w:val="002D0E77"/>
    <w:rsid w:val="002D3572"/>
    <w:rsid w:val="002D45B9"/>
    <w:rsid w:val="002D4E19"/>
    <w:rsid w:val="002D6B46"/>
    <w:rsid w:val="002D79E3"/>
    <w:rsid w:val="002E0FD3"/>
    <w:rsid w:val="002E61AE"/>
    <w:rsid w:val="002E7C10"/>
    <w:rsid w:val="002F02B5"/>
    <w:rsid w:val="002F251B"/>
    <w:rsid w:val="002F58D9"/>
    <w:rsid w:val="002F76EC"/>
    <w:rsid w:val="00301598"/>
    <w:rsid w:val="00302DEB"/>
    <w:rsid w:val="00303005"/>
    <w:rsid w:val="0030450F"/>
    <w:rsid w:val="00305DF3"/>
    <w:rsid w:val="00306FA8"/>
    <w:rsid w:val="0031046E"/>
    <w:rsid w:val="00312353"/>
    <w:rsid w:val="00312E6E"/>
    <w:rsid w:val="00314296"/>
    <w:rsid w:val="003148FE"/>
    <w:rsid w:val="0031503E"/>
    <w:rsid w:val="00315BF8"/>
    <w:rsid w:val="00315D96"/>
    <w:rsid w:val="00316155"/>
    <w:rsid w:val="003161E5"/>
    <w:rsid w:val="00316C64"/>
    <w:rsid w:val="00321494"/>
    <w:rsid w:val="00323DD0"/>
    <w:rsid w:val="00325586"/>
    <w:rsid w:val="00326332"/>
    <w:rsid w:val="0033091F"/>
    <w:rsid w:val="00331052"/>
    <w:rsid w:val="0033332D"/>
    <w:rsid w:val="00335041"/>
    <w:rsid w:val="00335CF5"/>
    <w:rsid w:val="00336B4B"/>
    <w:rsid w:val="00337FF5"/>
    <w:rsid w:val="00341685"/>
    <w:rsid w:val="00342AA5"/>
    <w:rsid w:val="00343873"/>
    <w:rsid w:val="003454C9"/>
    <w:rsid w:val="00346DAF"/>
    <w:rsid w:val="00347351"/>
    <w:rsid w:val="003515F8"/>
    <w:rsid w:val="00353C53"/>
    <w:rsid w:val="00355CDE"/>
    <w:rsid w:val="0035660D"/>
    <w:rsid w:val="00357CE9"/>
    <w:rsid w:val="003619F8"/>
    <w:rsid w:val="00361B79"/>
    <w:rsid w:val="00361D9E"/>
    <w:rsid w:val="003674B0"/>
    <w:rsid w:val="003716CB"/>
    <w:rsid w:val="003732F7"/>
    <w:rsid w:val="00373E5C"/>
    <w:rsid w:val="0037515E"/>
    <w:rsid w:val="003758F8"/>
    <w:rsid w:val="003768A6"/>
    <w:rsid w:val="003805A5"/>
    <w:rsid w:val="00380B38"/>
    <w:rsid w:val="003815EB"/>
    <w:rsid w:val="003833E9"/>
    <w:rsid w:val="0038422B"/>
    <w:rsid w:val="00385624"/>
    <w:rsid w:val="00385AEC"/>
    <w:rsid w:val="00387F77"/>
    <w:rsid w:val="003917CA"/>
    <w:rsid w:val="00391C3F"/>
    <w:rsid w:val="00391D22"/>
    <w:rsid w:val="003924AB"/>
    <w:rsid w:val="0039277F"/>
    <w:rsid w:val="003943DA"/>
    <w:rsid w:val="00396A8B"/>
    <w:rsid w:val="003A117B"/>
    <w:rsid w:val="003A1979"/>
    <w:rsid w:val="003A3487"/>
    <w:rsid w:val="003A46F7"/>
    <w:rsid w:val="003A5341"/>
    <w:rsid w:val="003A59A0"/>
    <w:rsid w:val="003A5C38"/>
    <w:rsid w:val="003A715C"/>
    <w:rsid w:val="003A78C9"/>
    <w:rsid w:val="003B042E"/>
    <w:rsid w:val="003B1165"/>
    <w:rsid w:val="003B1D59"/>
    <w:rsid w:val="003B24B0"/>
    <w:rsid w:val="003B5647"/>
    <w:rsid w:val="003B61EB"/>
    <w:rsid w:val="003C0913"/>
    <w:rsid w:val="003C1782"/>
    <w:rsid w:val="003C20ED"/>
    <w:rsid w:val="003C289E"/>
    <w:rsid w:val="003C3EDB"/>
    <w:rsid w:val="003C46BE"/>
    <w:rsid w:val="003C4B78"/>
    <w:rsid w:val="003C72B8"/>
    <w:rsid w:val="003D2914"/>
    <w:rsid w:val="003D3AD0"/>
    <w:rsid w:val="003D4A28"/>
    <w:rsid w:val="003D5711"/>
    <w:rsid w:val="003D575E"/>
    <w:rsid w:val="003D5A0E"/>
    <w:rsid w:val="003D6F6C"/>
    <w:rsid w:val="003D7D72"/>
    <w:rsid w:val="003E070A"/>
    <w:rsid w:val="003E24A5"/>
    <w:rsid w:val="003E297C"/>
    <w:rsid w:val="003E540A"/>
    <w:rsid w:val="003E5642"/>
    <w:rsid w:val="003E5A4B"/>
    <w:rsid w:val="003F2CF9"/>
    <w:rsid w:val="003F5203"/>
    <w:rsid w:val="003F7C8A"/>
    <w:rsid w:val="00406172"/>
    <w:rsid w:val="0040672F"/>
    <w:rsid w:val="0040702E"/>
    <w:rsid w:val="00407E31"/>
    <w:rsid w:val="00412452"/>
    <w:rsid w:val="00412E4C"/>
    <w:rsid w:val="0041491B"/>
    <w:rsid w:val="00415214"/>
    <w:rsid w:val="00416149"/>
    <w:rsid w:val="0042054D"/>
    <w:rsid w:val="00422E5B"/>
    <w:rsid w:val="00426CA6"/>
    <w:rsid w:val="00427085"/>
    <w:rsid w:val="00427284"/>
    <w:rsid w:val="00432F1D"/>
    <w:rsid w:val="00435547"/>
    <w:rsid w:val="00436AC8"/>
    <w:rsid w:val="004405AE"/>
    <w:rsid w:val="00442722"/>
    <w:rsid w:val="00442F56"/>
    <w:rsid w:val="004439A7"/>
    <w:rsid w:val="004447DE"/>
    <w:rsid w:val="00445F39"/>
    <w:rsid w:val="00446356"/>
    <w:rsid w:val="00447176"/>
    <w:rsid w:val="004476E9"/>
    <w:rsid w:val="00454D82"/>
    <w:rsid w:val="004555AE"/>
    <w:rsid w:val="004623A4"/>
    <w:rsid w:val="0046376B"/>
    <w:rsid w:val="004639BD"/>
    <w:rsid w:val="00465777"/>
    <w:rsid w:val="00470C10"/>
    <w:rsid w:val="00476001"/>
    <w:rsid w:val="004778A7"/>
    <w:rsid w:val="00483440"/>
    <w:rsid w:val="00483B27"/>
    <w:rsid w:val="004843F8"/>
    <w:rsid w:val="004858E1"/>
    <w:rsid w:val="00491253"/>
    <w:rsid w:val="004914E1"/>
    <w:rsid w:val="00491CD9"/>
    <w:rsid w:val="004922A9"/>
    <w:rsid w:val="00492346"/>
    <w:rsid w:val="0049652D"/>
    <w:rsid w:val="00496D57"/>
    <w:rsid w:val="004A018A"/>
    <w:rsid w:val="004A3777"/>
    <w:rsid w:val="004A4C9A"/>
    <w:rsid w:val="004A5C89"/>
    <w:rsid w:val="004A5CC1"/>
    <w:rsid w:val="004B1184"/>
    <w:rsid w:val="004B14A2"/>
    <w:rsid w:val="004B2334"/>
    <w:rsid w:val="004B3643"/>
    <w:rsid w:val="004B3E80"/>
    <w:rsid w:val="004B5812"/>
    <w:rsid w:val="004B6A6F"/>
    <w:rsid w:val="004B7577"/>
    <w:rsid w:val="004C18D0"/>
    <w:rsid w:val="004C3132"/>
    <w:rsid w:val="004C3D79"/>
    <w:rsid w:val="004C3DF7"/>
    <w:rsid w:val="004C4F24"/>
    <w:rsid w:val="004C519A"/>
    <w:rsid w:val="004D602F"/>
    <w:rsid w:val="004D7065"/>
    <w:rsid w:val="004D722F"/>
    <w:rsid w:val="004E1239"/>
    <w:rsid w:val="004E2713"/>
    <w:rsid w:val="004E3022"/>
    <w:rsid w:val="004E38F4"/>
    <w:rsid w:val="004F02B7"/>
    <w:rsid w:val="004F1C85"/>
    <w:rsid w:val="004F32A7"/>
    <w:rsid w:val="004F460C"/>
    <w:rsid w:val="004F4819"/>
    <w:rsid w:val="004F4CC1"/>
    <w:rsid w:val="005012BB"/>
    <w:rsid w:val="005029C8"/>
    <w:rsid w:val="005040B0"/>
    <w:rsid w:val="00507315"/>
    <w:rsid w:val="00510F17"/>
    <w:rsid w:val="00511E2A"/>
    <w:rsid w:val="00513F13"/>
    <w:rsid w:val="0052058C"/>
    <w:rsid w:val="00521331"/>
    <w:rsid w:val="00522E76"/>
    <w:rsid w:val="0052317E"/>
    <w:rsid w:val="00527A97"/>
    <w:rsid w:val="00531857"/>
    <w:rsid w:val="0053248E"/>
    <w:rsid w:val="00532CCD"/>
    <w:rsid w:val="00533E21"/>
    <w:rsid w:val="005344C9"/>
    <w:rsid w:val="00534F7E"/>
    <w:rsid w:val="0053572B"/>
    <w:rsid w:val="00535870"/>
    <w:rsid w:val="005376E7"/>
    <w:rsid w:val="00541063"/>
    <w:rsid w:val="00543973"/>
    <w:rsid w:val="00543C60"/>
    <w:rsid w:val="00545A18"/>
    <w:rsid w:val="00546827"/>
    <w:rsid w:val="005505CC"/>
    <w:rsid w:val="00551281"/>
    <w:rsid w:val="0055313C"/>
    <w:rsid w:val="00553943"/>
    <w:rsid w:val="00554295"/>
    <w:rsid w:val="0055560B"/>
    <w:rsid w:val="00555AC9"/>
    <w:rsid w:val="00556CA3"/>
    <w:rsid w:val="00556EF2"/>
    <w:rsid w:val="00561B8E"/>
    <w:rsid w:val="00563001"/>
    <w:rsid w:val="00563E5D"/>
    <w:rsid w:val="005645EC"/>
    <w:rsid w:val="00564F0F"/>
    <w:rsid w:val="00570E12"/>
    <w:rsid w:val="005711E1"/>
    <w:rsid w:val="005722FC"/>
    <w:rsid w:val="0057408D"/>
    <w:rsid w:val="00574B9F"/>
    <w:rsid w:val="00575814"/>
    <w:rsid w:val="00575AF0"/>
    <w:rsid w:val="00575BEF"/>
    <w:rsid w:val="00580BA3"/>
    <w:rsid w:val="00581ABB"/>
    <w:rsid w:val="00584418"/>
    <w:rsid w:val="00584B85"/>
    <w:rsid w:val="00585715"/>
    <w:rsid w:val="00590115"/>
    <w:rsid w:val="00591CD0"/>
    <w:rsid w:val="00595AAF"/>
    <w:rsid w:val="00595FAD"/>
    <w:rsid w:val="00596433"/>
    <w:rsid w:val="00596D2D"/>
    <w:rsid w:val="005A40E1"/>
    <w:rsid w:val="005A4D43"/>
    <w:rsid w:val="005A78CC"/>
    <w:rsid w:val="005A7B79"/>
    <w:rsid w:val="005B0B92"/>
    <w:rsid w:val="005B3F9A"/>
    <w:rsid w:val="005B43CC"/>
    <w:rsid w:val="005B43F2"/>
    <w:rsid w:val="005B560E"/>
    <w:rsid w:val="005B5E59"/>
    <w:rsid w:val="005B638D"/>
    <w:rsid w:val="005B6D87"/>
    <w:rsid w:val="005C0215"/>
    <w:rsid w:val="005C478E"/>
    <w:rsid w:val="005D0E18"/>
    <w:rsid w:val="005D44B0"/>
    <w:rsid w:val="005D6E8F"/>
    <w:rsid w:val="005D75A1"/>
    <w:rsid w:val="005D7C51"/>
    <w:rsid w:val="005E0397"/>
    <w:rsid w:val="005E1CE4"/>
    <w:rsid w:val="005E553F"/>
    <w:rsid w:val="005E57EA"/>
    <w:rsid w:val="005E6838"/>
    <w:rsid w:val="005F1743"/>
    <w:rsid w:val="005F2F04"/>
    <w:rsid w:val="005F373D"/>
    <w:rsid w:val="005F6EB4"/>
    <w:rsid w:val="00600A1B"/>
    <w:rsid w:val="00603626"/>
    <w:rsid w:val="00604540"/>
    <w:rsid w:val="00605DE7"/>
    <w:rsid w:val="00611488"/>
    <w:rsid w:val="00611507"/>
    <w:rsid w:val="00613265"/>
    <w:rsid w:val="00613CCE"/>
    <w:rsid w:val="0061493B"/>
    <w:rsid w:val="00617AE9"/>
    <w:rsid w:val="006206E7"/>
    <w:rsid w:val="00620F17"/>
    <w:rsid w:val="00622C59"/>
    <w:rsid w:val="00625595"/>
    <w:rsid w:val="006266CF"/>
    <w:rsid w:val="00630CBE"/>
    <w:rsid w:val="0063238B"/>
    <w:rsid w:val="00634F1C"/>
    <w:rsid w:val="006361F9"/>
    <w:rsid w:val="00641774"/>
    <w:rsid w:val="0064294D"/>
    <w:rsid w:val="0064333B"/>
    <w:rsid w:val="00646495"/>
    <w:rsid w:val="006467A9"/>
    <w:rsid w:val="00647D48"/>
    <w:rsid w:val="00651711"/>
    <w:rsid w:val="006517C0"/>
    <w:rsid w:val="006517E8"/>
    <w:rsid w:val="00651C33"/>
    <w:rsid w:val="0065303A"/>
    <w:rsid w:val="00654438"/>
    <w:rsid w:val="00656184"/>
    <w:rsid w:val="00656F10"/>
    <w:rsid w:val="00660B85"/>
    <w:rsid w:val="0066122E"/>
    <w:rsid w:val="00661718"/>
    <w:rsid w:val="00664018"/>
    <w:rsid w:val="0066457C"/>
    <w:rsid w:val="00665E44"/>
    <w:rsid w:val="00670025"/>
    <w:rsid w:val="006723BE"/>
    <w:rsid w:val="006725C3"/>
    <w:rsid w:val="00672A42"/>
    <w:rsid w:val="00673784"/>
    <w:rsid w:val="00674351"/>
    <w:rsid w:val="006752DA"/>
    <w:rsid w:val="006761A4"/>
    <w:rsid w:val="006761BF"/>
    <w:rsid w:val="006767CA"/>
    <w:rsid w:val="0067709F"/>
    <w:rsid w:val="00677147"/>
    <w:rsid w:val="00681457"/>
    <w:rsid w:val="006834AA"/>
    <w:rsid w:val="00683578"/>
    <w:rsid w:val="00686CB7"/>
    <w:rsid w:val="00686D1C"/>
    <w:rsid w:val="0068702F"/>
    <w:rsid w:val="00690486"/>
    <w:rsid w:val="00690529"/>
    <w:rsid w:val="00691E21"/>
    <w:rsid w:val="0069399A"/>
    <w:rsid w:val="00693FF3"/>
    <w:rsid w:val="00694630"/>
    <w:rsid w:val="00695334"/>
    <w:rsid w:val="00696050"/>
    <w:rsid w:val="00697297"/>
    <w:rsid w:val="006A03C7"/>
    <w:rsid w:val="006A10C3"/>
    <w:rsid w:val="006A19D8"/>
    <w:rsid w:val="006A3C7A"/>
    <w:rsid w:val="006A4419"/>
    <w:rsid w:val="006A4E82"/>
    <w:rsid w:val="006A5D56"/>
    <w:rsid w:val="006B0854"/>
    <w:rsid w:val="006B2C26"/>
    <w:rsid w:val="006B6404"/>
    <w:rsid w:val="006B6CDE"/>
    <w:rsid w:val="006B74CC"/>
    <w:rsid w:val="006C49EA"/>
    <w:rsid w:val="006C5C24"/>
    <w:rsid w:val="006C6195"/>
    <w:rsid w:val="006D1233"/>
    <w:rsid w:val="006D28EF"/>
    <w:rsid w:val="006D4AFE"/>
    <w:rsid w:val="006D4C04"/>
    <w:rsid w:val="006D6C53"/>
    <w:rsid w:val="006D765B"/>
    <w:rsid w:val="006E1607"/>
    <w:rsid w:val="006E1668"/>
    <w:rsid w:val="006E2914"/>
    <w:rsid w:val="006E2E7A"/>
    <w:rsid w:val="006E3E29"/>
    <w:rsid w:val="006E404B"/>
    <w:rsid w:val="006E753A"/>
    <w:rsid w:val="006E7D42"/>
    <w:rsid w:val="006F0115"/>
    <w:rsid w:val="006F21B4"/>
    <w:rsid w:val="006F2561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6CB5"/>
    <w:rsid w:val="00712714"/>
    <w:rsid w:val="007135D0"/>
    <w:rsid w:val="00714900"/>
    <w:rsid w:val="007204CD"/>
    <w:rsid w:val="00723293"/>
    <w:rsid w:val="0072424D"/>
    <w:rsid w:val="007243D6"/>
    <w:rsid w:val="0072515B"/>
    <w:rsid w:val="00726082"/>
    <w:rsid w:val="00726090"/>
    <w:rsid w:val="00730591"/>
    <w:rsid w:val="00731186"/>
    <w:rsid w:val="007324F0"/>
    <w:rsid w:val="00732ADF"/>
    <w:rsid w:val="0073412A"/>
    <w:rsid w:val="007341EA"/>
    <w:rsid w:val="00734E3F"/>
    <w:rsid w:val="00735E02"/>
    <w:rsid w:val="00740CA6"/>
    <w:rsid w:val="00744381"/>
    <w:rsid w:val="007446F0"/>
    <w:rsid w:val="00745E44"/>
    <w:rsid w:val="007465EE"/>
    <w:rsid w:val="00747DBA"/>
    <w:rsid w:val="00752685"/>
    <w:rsid w:val="00752D51"/>
    <w:rsid w:val="00753DED"/>
    <w:rsid w:val="007554C3"/>
    <w:rsid w:val="00756F22"/>
    <w:rsid w:val="00761AC9"/>
    <w:rsid w:val="007635A2"/>
    <w:rsid w:val="007648E2"/>
    <w:rsid w:val="00765706"/>
    <w:rsid w:val="00766AC3"/>
    <w:rsid w:val="00766E37"/>
    <w:rsid w:val="00770BDF"/>
    <w:rsid w:val="007736DF"/>
    <w:rsid w:val="00773C56"/>
    <w:rsid w:val="00775968"/>
    <w:rsid w:val="00775AE1"/>
    <w:rsid w:val="0077697E"/>
    <w:rsid w:val="00776FE2"/>
    <w:rsid w:val="00777EB7"/>
    <w:rsid w:val="00785C00"/>
    <w:rsid w:val="00785C89"/>
    <w:rsid w:val="00787030"/>
    <w:rsid w:val="00787D59"/>
    <w:rsid w:val="007921DB"/>
    <w:rsid w:val="00793A48"/>
    <w:rsid w:val="0079630C"/>
    <w:rsid w:val="007967EF"/>
    <w:rsid w:val="00796975"/>
    <w:rsid w:val="007977DC"/>
    <w:rsid w:val="007A06DF"/>
    <w:rsid w:val="007A0EB9"/>
    <w:rsid w:val="007A1766"/>
    <w:rsid w:val="007A1AA2"/>
    <w:rsid w:val="007B29D9"/>
    <w:rsid w:val="007B2DB1"/>
    <w:rsid w:val="007B3E2E"/>
    <w:rsid w:val="007B5BD1"/>
    <w:rsid w:val="007B67CC"/>
    <w:rsid w:val="007C45B3"/>
    <w:rsid w:val="007C4696"/>
    <w:rsid w:val="007C5276"/>
    <w:rsid w:val="007C5313"/>
    <w:rsid w:val="007C792D"/>
    <w:rsid w:val="007D0554"/>
    <w:rsid w:val="007D1CF0"/>
    <w:rsid w:val="007D47B2"/>
    <w:rsid w:val="007D57E1"/>
    <w:rsid w:val="007D6395"/>
    <w:rsid w:val="007E05E8"/>
    <w:rsid w:val="007E2B8A"/>
    <w:rsid w:val="007E4920"/>
    <w:rsid w:val="007E7B72"/>
    <w:rsid w:val="007F0093"/>
    <w:rsid w:val="007F11A4"/>
    <w:rsid w:val="007F4FD6"/>
    <w:rsid w:val="007F787D"/>
    <w:rsid w:val="00800807"/>
    <w:rsid w:val="00806B64"/>
    <w:rsid w:val="00806E61"/>
    <w:rsid w:val="008134FF"/>
    <w:rsid w:val="00813FB1"/>
    <w:rsid w:val="00820E14"/>
    <w:rsid w:val="008211EB"/>
    <w:rsid w:val="00821A0C"/>
    <w:rsid w:val="00823BC0"/>
    <w:rsid w:val="00824547"/>
    <w:rsid w:val="0082580C"/>
    <w:rsid w:val="00825F3C"/>
    <w:rsid w:val="00826550"/>
    <w:rsid w:val="00827B25"/>
    <w:rsid w:val="00831070"/>
    <w:rsid w:val="00831647"/>
    <w:rsid w:val="00832914"/>
    <w:rsid w:val="00835350"/>
    <w:rsid w:val="008356EA"/>
    <w:rsid w:val="008363AA"/>
    <w:rsid w:val="0084169B"/>
    <w:rsid w:val="00843903"/>
    <w:rsid w:val="00844489"/>
    <w:rsid w:val="00844ECD"/>
    <w:rsid w:val="0084603D"/>
    <w:rsid w:val="00847F9F"/>
    <w:rsid w:val="00854D9B"/>
    <w:rsid w:val="00857B9F"/>
    <w:rsid w:val="00857BF4"/>
    <w:rsid w:val="00857E6D"/>
    <w:rsid w:val="00860066"/>
    <w:rsid w:val="00862928"/>
    <w:rsid w:val="00863619"/>
    <w:rsid w:val="008649A5"/>
    <w:rsid w:val="00864BD2"/>
    <w:rsid w:val="0086634E"/>
    <w:rsid w:val="00866D42"/>
    <w:rsid w:val="00867F6A"/>
    <w:rsid w:val="00870602"/>
    <w:rsid w:val="008713B6"/>
    <w:rsid w:val="0087151A"/>
    <w:rsid w:val="00871B54"/>
    <w:rsid w:val="00871E46"/>
    <w:rsid w:val="0087253E"/>
    <w:rsid w:val="008761EE"/>
    <w:rsid w:val="00876A9A"/>
    <w:rsid w:val="00876C4B"/>
    <w:rsid w:val="00877EB2"/>
    <w:rsid w:val="008820C7"/>
    <w:rsid w:val="0088262B"/>
    <w:rsid w:val="00883153"/>
    <w:rsid w:val="008835F3"/>
    <w:rsid w:val="008840E9"/>
    <w:rsid w:val="00884392"/>
    <w:rsid w:val="00884F3C"/>
    <w:rsid w:val="008857B6"/>
    <w:rsid w:val="008863F2"/>
    <w:rsid w:val="00886C10"/>
    <w:rsid w:val="00887385"/>
    <w:rsid w:val="00887612"/>
    <w:rsid w:val="00890329"/>
    <w:rsid w:val="00891A5B"/>
    <w:rsid w:val="00891D50"/>
    <w:rsid w:val="00891DB6"/>
    <w:rsid w:val="00893E44"/>
    <w:rsid w:val="00897A33"/>
    <w:rsid w:val="008A0B83"/>
    <w:rsid w:val="008A21BB"/>
    <w:rsid w:val="008A2968"/>
    <w:rsid w:val="008A3429"/>
    <w:rsid w:val="008A42AC"/>
    <w:rsid w:val="008A446D"/>
    <w:rsid w:val="008A5FFC"/>
    <w:rsid w:val="008A6CD6"/>
    <w:rsid w:val="008B064C"/>
    <w:rsid w:val="008B0AB7"/>
    <w:rsid w:val="008B1BD3"/>
    <w:rsid w:val="008B2DBE"/>
    <w:rsid w:val="008B2E90"/>
    <w:rsid w:val="008B2F32"/>
    <w:rsid w:val="008B3C2B"/>
    <w:rsid w:val="008B7AC8"/>
    <w:rsid w:val="008C0127"/>
    <w:rsid w:val="008C08AF"/>
    <w:rsid w:val="008C2903"/>
    <w:rsid w:val="008C41BB"/>
    <w:rsid w:val="008C5307"/>
    <w:rsid w:val="008D277A"/>
    <w:rsid w:val="008D42D2"/>
    <w:rsid w:val="008D454A"/>
    <w:rsid w:val="008D50E7"/>
    <w:rsid w:val="008D6FD9"/>
    <w:rsid w:val="008E28C4"/>
    <w:rsid w:val="008E28E6"/>
    <w:rsid w:val="008E39C7"/>
    <w:rsid w:val="008E7967"/>
    <w:rsid w:val="008F1B46"/>
    <w:rsid w:val="008F1C8E"/>
    <w:rsid w:val="008F594E"/>
    <w:rsid w:val="0090065D"/>
    <w:rsid w:val="009037A5"/>
    <w:rsid w:val="00903ED7"/>
    <w:rsid w:val="00904C95"/>
    <w:rsid w:val="009105D0"/>
    <w:rsid w:val="00910612"/>
    <w:rsid w:val="00911A3E"/>
    <w:rsid w:val="00911A8F"/>
    <w:rsid w:val="00912999"/>
    <w:rsid w:val="00914885"/>
    <w:rsid w:val="00914ABB"/>
    <w:rsid w:val="00916201"/>
    <w:rsid w:val="009200CF"/>
    <w:rsid w:val="009205FF"/>
    <w:rsid w:val="00922540"/>
    <w:rsid w:val="00924D5D"/>
    <w:rsid w:val="00925383"/>
    <w:rsid w:val="0092543A"/>
    <w:rsid w:val="009259EF"/>
    <w:rsid w:val="009269B0"/>
    <w:rsid w:val="00927606"/>
    <w:rsid w:val="00931C18"/>
    <w:rsid w:val="00931E4E"/>
    <w:rsid w:val="00933073"/>
    <w:rsid w:val="0093387E"/>
    <w:rsid w:val="009351DA"/>
    <w:rsid w:val="009360E2"/>
    <w:rsid w:val="0094008B"/>
    <w:rsid w:val="009404B0"/>
    <w:rsid w:val="00941308"/>
    <w:rsid w:val="00941DBA"/>
    <w:rsid w:val="009430F9"/>
    <w:rsid w:val="00943434"/>
    <w:rsid w:val="00943B7E"/>
    <w:rsid w:val="00943BE3"/>
    <w:rsid w:val="009474DA"/>
    <w:rsid w:val="00952CEC"/>
    <w:rsid w:val="00955732"/>
    <w:rsid w:val="00957226"/>
    <w:rsid w:val="009677B3"/>
    <w:rsid w:val="00967F2B"/>
    <w:rsid w:val="0098163E"/>
    <w:rsid w:val="009821EC"/>
    <w:rsid w:val="0098282C"/>
    <w:rsid w:val="009844E5"/>
    <w:rsid w:val="0098501B"/>
    <w:rsid w:val="009851CD"/>
    <w:rsid w:val="00985325"/>
    <w:rsid w:val="009858DC"/>
    <w:rsid w:val="009902EA"/>
    <w:rsid w:val="009919E1"/>
    <w:rsid w:val="00991BAD"/>
    <w:rsid w:val="00992F4E"/>
    <w:rsid w:val="00993119"/>
    <w:rsid w:val="0099432D"/>
    <w:rsid w:val="0099441E"/>
    <w:rsid w:val="00995AAA"/>
    <w:rsid w:val="00995C1B"/>
    <w:rsid w:val="00996212"/>
    <w:rsid w:val="00996BE0"/>
    <w:rsid w:val="009975A2"/>
    <w:rsid w:val="009A16CB"/>
    <w:rsid w:val="009A1D4A"/>
    <w:rsid w:val="009A2CDA"/>
    <w:rsid w:val="009A50CE"/>
    <w:rsid w:val="009B0A55"/>
    <w:rsid w:val="009B0A90"/>
    <w:rsid w:val="009B30E0"/>
    <w:rsid w:val="009B5B25"/>
    <w:rsid w:val="009B6552"/>
    <w:rsid w:val="009B65C0"/>
    <w:rsid w:val="009B7043"/>
    <w:rsid w:val="009B7151"/>
    <w:rsid w:val="009B716A"/>
    <w:rsid w:val="009C2A47"/>
    <w:rsid w:val="009C3220"/>
    <w:rsid w:val="009C4FF3"/>
    <w:rsid w:val="009C6273"/>
    <w:rsid w:val="009C7F53"/>
    <w:rsid w:val="009D2FD1"/>
    <w:rsid w:val="009D2FD7"/>
    <w:rsid w:val="009D6B2E"/>
    <w:rsid w:val="009D73D4"/>
    <w:rsid w:val="009E3A6C"/>
    <w:rsid w:val="009E5371"/>
    <w:rsid w:val="009E551E"/>
    <w:rsid w:val="009E6025"/>
    <w:rsid w:val="009F2A08"/>
    <w:rsid w:val="009F3DC8"/>
    <w:rsid w:val="009F3FB0"/>
    <w:rsid w:val="009F3FF7"/>
    <w:rsid w:val="009F44CD"/>
    <w:rsid w:val="009F6184"/>
    <w:rsid w:val="009F62CC"/>
    <w:rsid w:val="00A023C1"/>
    <w:rsid w:val="00A02412"/>
    <w:rsid w:val="00A025FB"/>
    <w:rsid w:val="00A03E0E"/>
    <w:rsid w:val="00A06598"/>
    <w:rsid w:val="00A06754"/>
    <w:rsid w:val="00A07BE1"/>
    <w:rsid w:val="00A12EE7"/>
    <w:rsid w:val="00A144BC"/>
    <w:rsid w:val="00A15D38"/>
    <w:rsid w:val="00A16025"/>
    <w:rsid w:val="00A16F5B"/>
    <w:rsid w:val="00A1742C"/>
    <w:rsid w:val="00A26761"/>
    <w:rsid w:val="00A30F7D"/>
    <w:rsid w:val="00A324C7"/>
    <w:rsid w:val="00A33661"/>
    <w:rsid w:val="00A33F88"/>
    <w:rsid w:val="00A343A0"/>
    <w:rsid w:val="00A36275"/>
    <w:rsid w:val="00A36F02"/>
    <w:rsid w:val="00A3778C"/>
    <w:rsid w:val="00A410A8"/>
    <w:rsid w:val="00A41C31"/>
    <w:rsid w:val="00A42050"/>
    <w:rsid w:val="00A4208F"/>
    <w:rsid w:val="00A42427"/>
    <w:rsid w:val="00A4512B"/>
    <w:rsid w:val="00A45FFD"/>
    <w:rsid w:val="00A461DA"/>
    <w:rsid w:val="00A50CD6"/>
    <w:rsid w:val="00A53593"/>
    <w:rsid w:val="00A53D5C"/>
    <w:rsid w:val="00A54A01"/>
    <w:rsid w:val="00A5560D"/>
    <w:rsid w:val="00A6062B"/>
    <w:rsid w:val="00A611FC"/>
    <w:rsid w:val="00A617E5"/>
    <w:rsid w:val="00A6200B"/>
    <w:rsid w:val="00A66106"/>
    <w:rsid w:val="00A66D85"/>
    <w:rsid w:val="00A67AF1"/>
    <w:rsid w:val="00A702E5"/>
    <w:rsid w:val="00A73EFF"/>
    <w:rsid w:val="00A74A24"/>
    <w:rsid w:val="00A756F9"/>
    <w:rsid w:val="00A75A09"/>
    <w:rsid w:val="00A75E95"/>
    <w:rsid w:val="00A76D67"/>
    <w:rsid w:val="00A77C18"/>
    <w:rsid w:val="00A80B70"/>
    <w:rsid w:val="00A80B7B"/>
    <w:rsid w:val="00A814AC"/>
    <w:rsid w:val="00A81B23"/>
    <w:rsid w:val="00A82B0C"/>
    <w:rsid w:val="00A8682B"/>
    <w:rsid w:val="00A908CD"/>
    <w:rsid w:val="00A90E3B"/>
    <w:rsid w:val="00A958F8"/>
    <w:rsid w:val="00A96910"/>
    <w:rsid w:val="00AA1C42"/>
    <w:rsid w:val="00AB0CAB"/>
    <w:rsid w:val="00AB0F7E"/>
    <w:rsid w:val="00AB17DF"/>
    <w:rsid w:val="00AB22DC"/>
    <w:rsid w:val="00AB4213"/>
    <w:rsid w:val="00AB455F"/>
    <w:rsid w:val="00AB572E"/>
    <w:rsid w:val="00AB5938"/>
    <w:rsid w:val="00AB5995"/>
    <w:rsid w:val="00AB754F"/>
    <w:rsid w:val="00AD1443"/>
    <w:rsid w:val="00AD248B"/>
    <w:rsid w:val="00AD407C"/>
    <w:rsid w:val="00AD4ED7"/>
    <w:rsid w:val="00AD52BE"/>
    <w:rsid w:val="00AD5B19"/>
    <w:rsid w:val="00AD7378"/>
    <w:rsid w:val="00AD7C70"/>
    <w:rsid w:val="00AD7E78"/>
    <w:rsid w:val="00AE023F"/>
    <w:rsid w:val="00AE23F0"/>
    <w:rsid w:val="00AE3680"/>
    <w:rsid w:val="00AE3CE1"/>
    <w:rsid w:val="00AE42C9"/>
    <w:rsid w:val="00AE4362"/>
    <w:rsid w:val="00AF2517"/>
    <w:rsid w:val="00AF260A"/>
    <w:rsid w:val="00AF2A96"/>
    <w:rsid w:val="00AF33E2"/>
    <w:rsid w:val="00AF725A"/>
    <w:rsid w:val="00B016DF"/>
    <w:rsid w:val="00B01833"/>
    <w:rsid w:val="00B01B80"/>
    <w:rsid w:val="00B06D16"/>
    <w:rsid w:val="00B12ADE"/>
    <w:rsid w:val="00B12C55"/>
    <w:rsid w:val="00B23AFA"/>
    <w:rsid w:val="00B248D0"/>
    <w:rsid w:val="00B25D83"/>
    <w:rsid w:val="00B270C8"/>
    <w:rsid w:val="00B318D7"/>
    <w:rsid w:val="00B31D48"/>
    <w:rsid w:val="00B31FC3"/>
    <w:rsid w:val="00B33842"/>
    <w:rsid w:val="00B342AA"/>
    <w:rsid w:val="00B34C1C"/>
    <w:rsid w:val="00B35AE7"/>
    <w:rsid w:val="00B3799B"/>
    <w:rsid w:val="00B40A0C"/>
    <w:rsid w:val="00B40B2F"/>
    <w:rsid w:val="00B4199C"/>
    <w:rsid w:val="00B4233D"/>
    <w:rsid w:val="00B43B07"/>
    <w:rsid w:val="00B441F8"/>
    <w:rsid w:val="00B469D7"/>
    <w:rsid w:val="00B5011B"/>
    <w:rsid w:val="00B51504"/>
    <w:rsid w:val="00B53691"/>
    <w:rsid w:val="00B53A42"/>
    <w:rsid w:val="00B54087"/>
    <w:rsid w:val="00B55231"/>
    <w:rsid w:val="00B5624B"/>
    <w:rsid w:val="00B56DFA"/>
    <w:rsid w:val="00B61BD8"/>
    <w:rsid w:val="00B63924"/>
    <w:rsid w:val="00B63F77"/>
    <w:rsid w:val="00B64670"/>
    <w:rsid w:val="00B65D54"/>
    <w:rsid w:val="00B700CA"/>
    <w:rsid w:val="00B7111F"/>
    <w:rsid w:val="00B719D1"/>
    <w:rsid w:val="00B72CD1"/>
    <w:rsid w:val="00B730BF"/>
    <w:rsid w:val="00B73D4D"/>
    <w:rsid w:val="00B7439F"/>
    <w:rsid w:val="00B74EAC"/>
    <w:rsid w:val="00B76019"/>
    <w:rsid w:val="00B769EE"/>
    <w:rsid w:val="00B779D4"/>
    <w:rsid w:val="00B807D5"/>
    <w:rsid w:val="00B859CD"/>
    <w:rsid w:val="00B87FE4"/>
    <w:rsid w:val="00B909D9"/>
    <w:rsid w:val="00B9422F"/>
    <w:rsid w:val="00B94507"/>
    <w:rsid w:val="00B960B5"/>
    <w:rsid w:val="00B967C1"/>
    <w:rsid w:val="00BA1057"/>
    <w:rsid w:val="00BA4BAF"/>
    <w:rsid w:val="00BA539D"/>
    <w:rsid w:val="00BA77EA"/>
    <w:rsid w:val="00BB18E2"/>
    <w:rsid w:val="00BB1A03"/>
    <w:rsid w:val="00BB2873"/>
    <w:rsid w:val="00BB4FBE"/>
    <w:rsid w:val="00BB709F"/>
    <w:rsid w:val="00BC0083"/>
    <w:rsid w:val="00BC5D38"/>
    <w:rsid w:val="00BC6976"/>
    <w:rsid w:val="00BC735D"/>
    <w:rsid w:val="00BD2645"/>
    <w:rsid w:val="00BD2681"/>
    <w:rsid w:val="00BD3116"/>
    <w:rsid w:val="00BD3973"/>
    <w:rsid w:val="00BD4EB4"/>
    <w:rsid w:val="00BD53DE"/>
    <w:rsid w:val="00BD5FFE"/>
    <w:rsid w:val="00BD7BA1"/>
    <w:rsid w:val="00BE390A"/>
    <w:rsid w:val="00BE4CDD"/>
    <w:rsid w:val="00BE519A"/>
    <w:rsid w:val="00BE5C32"/>
    <w:rsid w:val="00BF016C"/>
    <w:rsid w:val="00BF24DC"/>
    <w:rsid w:val="00BF2A43"/>
    <w:rsid w:val="00BF3D18"/>
    <w:rsid w:val="00BF4838"/>
    <w:rsid w:val="00BF50FE"/>
    <w:rsid w:val="00BF53AA"/>
    <w:rsid w:val="00BF69EA"/>
    <w:rsid w:val="00C0130A"/>
    <w:rsid w:val="00C01CEE"/>
    <w:rsid w:val="00C01DAC"/>
    <w:rsid w:val="00C02A20"/>
    <w:rsid w:val="00C069B5"/>
    <w:rsid w:val="00C070D9"/>
    <w:rsid w:val="00C074F9"/>
    <w:rsid w:val="00C11142"/>
    <w:rsid w:val="00C11384"/>
    <w:rsid w:val="00C1430C"/>
    <w:rsid w:val="00C14363"/>
    <w:rsid w:val="00C1498A"/>
    <w:rsid w:val="00C16FDE"/>
    <w:rsid w:val="00C20995"/>
    <w:rsid w:val="00C2221D"/>
    <w:rsid w:val="00C23634"/>
    <w:rsid w:val="00C2707F"/>
    <w:rsid w:val="00C277D6"/>
    <w:rsid w:val="00C27CEE"/>
    <w:rsid w:val="00C306A1"/>
    <w:rsid w:val="00C31F9B"/>
    <w:rsid w:val="00C32357"/>
    <w:rsid w:val="00C32A9B"/>
    <w:rsid w:val="00C336A2"/>
    <w:rsid w:val="00C353D7"/>
    <w:rsid w:val="00C4176E"/>
    <w:rsid w:val="00C4315E"/>
    <w:rsid w:val="00C4440D"/>
    <w:rsid w:val="00C46C3D"/>
    <w:rsid w:val="00C47445"/>
    <w:rsid w:val="00C501C4"/>
    <w:rsid w:val="00C50D8C"/>
    <w:rsid w:val="00C5281C"/>
    <w:rsid w:val="00C529F8"/>
    <w:rsid w:val="00C53E24"/>
    <w:rsid w:val="00C551B5"/>
    <w:rsid w:val="00C555DC"/>
    <w:rsid w:val="00C55D93"/>
    <w:rsid w:val="00C55F4D"/>
    <w:rsid w:val="00C60C56"/>
    <w:rsid w:val="00C62FB4"/>
    <w:rsid w:val="00C6397F"/>
    <w:rsid w:val="00C63BEB"/>
    <w:rsid w:val="00C655B9"/>
    <w:rsid w:val="00C65D66"/>
    <w:rsid w:val="00C67E26"/>
    <w:rsid w:val="00C70B61"/>
    <w:rsid w:val="00C719F1"/>
    <w:rsid w:val="00C725AF"/>
    <w:rsid w:val="00C729F2"/>
    <w:rsid w:val="00C738A0"/>
    <w:rsid w:val="00C73F66"/>
    <w:rsid w:val="00C75860"/>
    <w:rsid w:val="00C77220"/>
    <w:rsid w:val="00C77F31"/>
    <w:rsid w:val="00C80FF9"/>
    <w:rsid w:val="00C8293D"/>
    <w:rsid w:val="00C83C62"/>
    <w:rsid w:val="00C850F7"/>
    <w:rsid w:val="00C86455"/>
    <w:rsid w:val="00C87409"/>
    <w:rsid w:val="00C90EE9"/>
    <w:rsid w:val="00C9154C"/>
    <w:rsid w:val="00C93136"/>
    <w:rsid w:val="00C937C8"/>
    <w:rsid w:val="00C93A8C"/>
    <w:rsid w:val="00C93F85"/>
    <w:rsid w:val="00CA0FEC"/>
    <w:rsid w:val="00CA40B9"/>
    <w:rsid w:val="00CA4C15"/>
    <w:rsid w:val="00CA6CEF"/>
    <w:rsid w:val="00CA7406"/>
    <w:rsid w:val="00CA7D20"/>
    <w:rsid w:val="00CB0B3E"/>
    <w:rsid w:val="00CB0BF0"/>
    <w:rsid w:val="00CB35D2"/>
    <w:rsid w:val="00CB4394"/>
    <w:rsid w:val="00CB4E0D"/>
    <w:rsid w:val="00CB659B"/>
    <w:rsid w:val="00CB7D61"/>
    <w:rsid w:val="00CC0E7C"/>
    <w:rsid w:val="00CC17AE"/>
    <w:rsid w:val="00CC1DB8"/>
    <w:rsid w:val="00CC2494"/>
    <w:rsid w:val="00CC27D1"/>
    <w:rsid w:val="00CC47E5"/>
    <w:rsid w:val="00CC4DFE"/>
    <w:rsid w:val="00CD043F"/>
    <w:rsid w:val="00CD05FB"/>
    <w:rsid w:val="00CD1638"/>
    <w:rsid w:val="00CD3E43"/>
    <w:rsid w:val="00CD4FBD"/>
    <w:rsid w:val="00CD6AA5"/>
    <w:rsid w:val="00CD7E6A"/>
    <w:rsid w:val="00CE085E"/>
    <w:rsid w:val="00CE3428"/>
    <w:rsid w:val="00CE3A1F"/>
    <w:rsid w:val="00CE4254"/>
    <w:rsid w:val="00CF0096"/>
    <w:rsid w:val="00CF0576"/>
    <w:rsid w:val="00CF06FF"/>
    <w:rsid w:val="00CF25F3"/>
    <w:rsid w:val="00CF2D56"/>
    <w:rsid w:val="00CF3DEE"/>
    <w:rsid w:val="00CF63D8"/>
    <w:rsid w:val="00CF6BC0"/>
    <w:rsid w:val="00CF743D"/>
    <w:rsid w:val="00CF7C63"/>
    <w:rsid w:val="00D01CA5"/>
    <w:rsid w:val="00D02862"/>
    <w:rsid w:val="00D0522A"/>
    <w:rsid w:val="00D06951"/>
    <w:rsid w:val="00D0776E"/>
    <w:rsid w:val="00D13980"/>
    <w:rsid w:val="00D14364"/>
    <w:rsid w:val="00D1467F"/>
    <w:rsid w:val="00D16E7F"/>
    <w:rsid w:val="00D17120"/>
    <w:rsid w:val="00D21445"/>
    <w:rsid w:val="00D21716"/>
    <w:rsid w:val="00D21738"/>
    <w:rsid w:val="00D21F1F"/>
    <w:rsid w:val="00D2392F"/>
    <w:rsid w:val="00D24FF4"/>
    <w:rsid w:val="00D27EC2"/>
    <w:rsid w:val="00D30FE4"/>
    <w:rsid w:val="00D314C8"/>
    <w:rsid w:val="00D3210D"/>
    <w:rsid w:val="00D347F8"/>
    <w:rsid w:val="00D364BF"/>
    <w:rsid w:val="00D36A3D"/>
    <w:rsid w:val="00D41A41"/>
    <w:rsid w:val="00D438EA"/>
    <w:rsid w:val="00D47226"/>
    <w:rsid w:val="00D508A1"/>
    <w:rsid w:val="00D52BCA"/>
    <w:rsid w:val="00D54126"/>
    <w:rsid w:val="00D558B5"/>
    <w:rsid w:val="00D579F1"/>
    <w:rsid w:val="00D57B02"/>
    <w:rsid w:val="00D60447"/>
    <w:rsid w:val="00D616F5"/>
    <w:rsid w:val="00D62A36"/>
    <w:rsid w:val="00D62AA2"/>
    <w:rsid w:val="00D637AE"/>
    <w:rsid w:val="00D6626B"/>
    <w:rsid w:val="00D66512"/>
    <w:rsid w:val="00D70435"/>
    <w:rsid w:val="00D7059E"/>
    <w:rsid w:val="00D713BF"/>
    <w:rsid w:val="00D715C4"/>
    <w:rsid w:val="00D72320"/>
    <w:rsid w:val="00D73F52"/>
    <w:rsid w:val="00D75519"/>
    <w:rsid w:val="00D807CA"/>
    <w:rsid w:val="00D82400"/>
    <w:rsid w:val="00D82A7F"/>
    <w:rsid w:val="00D83588"/>
    <w:rsid w:val="00D84034"/>
    <w:rsid w:val="00D86A35"/>
    <w:rsid w:val="00D870BE"/>
    <w:rsid w:val="00D916B2"/>
    <w:rsid w:val="00D93120"/>
    <w:rsid w:val="00D948ED"/>
    <w:rsid w:val="00D94B55"/>
    <w:rsid w:val="00D951A5"/>
    <w:rsid w:val="00D960E5"/>
    <w:rsid w:val="00D96D07"/>
    <w:rsid w:val="00D96F58"/>
    <w:rsid w:val="00DA10C6"/>
    <w:rsid w:val="00DA1D79"/>
    <w:rsid w:val="00DA25FB"/>
    <w:rsid w:val="00DA3398"/>
    <w:rsid w:val="00DA4B12"/>
    <w:rsid w:val="00DA76CF"/>
    <w:rsid w:val="00DB1D48"/>
    <w:rsid w:val="00DB30FD"/>
    <w:rsid w:val="00DB3CE6"/>
    <w:rsid w:val="00DB5107"/>
    <w:rsid w:val="00DC02D7"/>
    <w:rsid w:val="00DC1C60"/>
    <w:rsid w:val="00DC1F75"/>
    <w:rsid w:val="00DC4622"/>
    <w:rsid w:val="00DC60FF"/>
    <w:rsid w:val="00DC6242"/>
    <w:rsid w:val="00DC72C0"/>
    <w:rsid w:val="00DD15EB"/>
    <w:rsid w:val="00DD3308"/>
    <w:rsid w:val="00DD3640"/>
    <w:rsid w:val="00DD5A35"/>
    <w:rsid w:val="00DD60C5"/>
    <w:rsid w:val="00DE20E7"/>
    <w:rsid w:val="00DE47F2"/>
    <w:rsid w:val="00DE7400"/>
    <w:rsid w:val="00DF086B"/>
    <w:rsid w:val="00DF1685"/>
    <w:rsid w:val="00DF16D7"/>
    <w:rsid w:val="00DF474F"/>
    <w:rsid w:val="00DF6D06"/>
    <w:rsid w:val="00DF7B14"/>
    <w:rsid w:val="00E01D33"/>
    <w:rsid w:val="00E032E6"/>
    <w:rsid w:val="00E04E83"/>
    <w:rsid w:val="00E05A53"/>
    <w:rsid w:val="00E07D1E"/>
    <w:rsid w:val="00E11991"/>
    <w:rsid w:val="00E1501B"/>
    <w:rsid w:val="00E164B0"/>
    <w:rsid w:val="00E1681F"/>
    <w:rsid w:val="00E176CE"/>
    <w:rsid w:val="00E17A92"/>
    <w:rsid w:val="00E21A0F"/>
    <w:rsid w:val="00E21B38"/>
    <w:rsid w:val="00E224B2"/>
    <w:rsid w:val="00E22CDC"/>
    <w:rsid w:val="00E26747"/>
    <w:rsid w:val="00E27F0A"/>
    <w:rsid w:val="00E31511"/>
    <w:rsid w:val="00E318FF"/>
    <w:rsid w:val="00E3262C"/>
    <w:rsid w:val="00E32DD1"/>
    <w:rsid w:val="00E339CC"/>
    <w:rsid w:val="00E33EDE"/>
    <w:rsid w:val="00E41909"/>
    <w:rsid w:val="00E41B6A"/>
    <w:rsid w:val="00E429FC"/>
    <w:rsid w:val="00E43A33"/>
    <w:rsid w:val="00E43A4F"/>
    <w:rsid w:val="00E447D5"/>
    <w:rsid w:val="00E45A16"/>
    <w:rsid w:val="00E479C1"/>
    <w:rsid w:val="00E47C14"/>
    <w:rsid w:val="00E5009A"/>
    <w:rsid w:val="00E5010D"/>
    <w:rsid w:val="00E503B7"/>
    <w:rsid w:val="00E516A0"/>
    <w:rsid w:val="00E533C4"/>
    <w:rsid w:val="00E53946"/>
    <w:rsid w:val="00E539FC"/>
    <w:rsid w:val="00E53E99"/>
    <w:rsid w:val="00E55F36"/>
    <w:rsid w:val="00E5632F"/>
    <w:rsid w:val="00E6140A"/>
    <w:rsid w:val="00E63061"/>
    <w:rsid w:val="00E632C6"/>
    <w:rsid w:val="00E64351"/>
    <w:rsid w:val="00E64AC5"/>
    <w:rsid w:val="00E65ECD"/>
    <w:rsid w:val="00E66EF4"/>
    <w:rsid w:val="00E71B28"/>
    <w:rsid w:val="00E732D6"/>
    <w:rsid w:val="00E74B31"/>
    <w:rsid w:val="00E74FEB"/>
    <w:rsid w:val="00E75A09"/>
    <w:rsid w:val="00E75C0B"/>
    <w:rsid w:val="00E82797"/>
    <w:rsid w:val="00E83AB2"/>
    <w:rsid w:val="00E84AA4"/>
    <w:rsid w:val="00E858C6"/>
    <w:rsid w:val="00E866E6"/>
    <w:rsid w:val="00E86775"/>
    <w:rsid w:val="00E8705A"/>
    <w:rsid w:val="00E90298"/>
    <w:rsid w:val="00E91DEA"/>
    <w:rsid w:val="00E922AF"/>
    <w:rsid w:val="00E956EF"/>
    <w:rsid w:val="00E9763C"/>
    <w:rsid w:val="00EA0DFC"/>
    <w:rsid w:val="00EA150F"/>
    <w:rsid w:val="00EA1EBB"/>
    <w:rsid w:val="00EA6CC0"/>
    <w:rsid w:val="00EA7CCF"/>
    <w:rsid w:val="00EB27EA"/>
    <w:rsid w:val="00EB2AAC"/>
    <w:rsid w:val="00EB4AB9"/>
    <w:rsid w:val="00EB75FA"/>
    <w:rsid w:val="00EB7FD5"/>
    <w:rsid w:val="00EC0739"/>
    <w:rsid w:val="00EC0836"/>
    <w:rsid w:val="00EC3E43"/>
    <w:rsid w:val="00EC42BF"/>
    <w:rsid w:val="00EC55D3"/>
    <w:rsid w:val="00EC586C"/>
    <w:rsid w:val="00ED1C61"/>
    <w:rsid w:val="00ED21F9"/>
    <w:rsid w:val="00ED2425"/>
    <w:rsid w:val="00ED2A09"/>
    <w:rsid w:val="00ED2A47"/>
    <w:rsid w:val="00ED3200"/>
    <w:rsid w:val="00ED36C9"/>
    <w:rsid w:val="00ED38B2"/>
    <w:rsid w:val="00ED5B71"/>
    <w:rsid w:val="00ED7286"/>
    <w:rsid w:val="00ED7460"/>
    <w:rsid w:val="00EE2BD3"/>
    <w:rsid w:val="00EE3827"/>
    <w:rsid w:val="00EE4B3E"/>
    <w:rsid w:val="00EE4EC8"/>
    <w:rsid w:val="00EE4F57"/>
    <w:rsid w:val="00EE78C9"/>
    <w:rsid w:val="00EF0DFE"/>
    <w:rsid w:val="00EF168A"/>
    <w:rsid w:val="00EF37F3"/>
    <w:rsid w:val="00EF558F"/>
    <w:rsid w:val="00EF56AC"/>
    <w:rsid w:val="00EF598F"/>
    <w:rsid w:val="00F00A9C"/>
    <w:rsid w:val="00F024EE"/>
    <w:rsid w:val="00F06CD5"/>
    <w:rsid w:val="00F06D3C"/>
    <w:rsid w:val="00F106A4"/>
    <w:rsid w:val="00F10C1B"/>
    <w:rsid w:val="00F13FB6"/>
    <w:rsid w:val="00F16ABD"/>
    <w:rsid w:val="00F17B98"/>
    <w:rsid w:val="00F228C4"/>
    <w:rsid w:val="00F23339"/>
    <w:rsid w:val="00F24712"/>
    <w:rsid w:val="00F264C8"/>
    <w:rsid w:val="00F277EF"/>
    <w:rsid w:val="00F27D40"/>
    <w:rsid w:val="00F301F5"/>
    <w:rsid w:val="00F3147A"/>
    <w:rsid w:val="00F31F16"/>
    <w:rsid w:val="00F3243D"/>
    <w:rsid w:val="00F34390"/>
    <w:rsid w:val="00F35A53"/>
    <w:rsid w:val="00F35BE6"/>
    <w:rsid w:val="00F36241"/>
    <w:rsid w:val="00F36902"/>
    <w:rsid w:val="00F36E8D"/>
    <w:rsid w:val="00F40539"/>
    <w:rsid w:val="00F415E6"/>
    <w:rsid w:val="00F420D4"/>
    <w:rsid w:val="00F43E8E"/>
    <w:rsid w:val="00F45B33"/>
    <w:rsid w:val="00F45BB2"/>
    <w:rsid w:val="00F508AA"/>
    <w:rsid w:val="00F536C8"/>
    <w:rsid w:val="00F55018"/>
    <w:rsid w:val="00F55899"/>
    <w:rsid w:val="00F614C3"/>
    <w:rsid w:val="00F620D9"/>
    <w:rsid w:val="00F6339C"/>
    <w:rsid w:val="00F638E3"/>
    <w:rsid w:val="00F66C3C"/>
    <w:rsid w:val="00F66C9E"/>
    <w:rsid w:val="00F67354"/>
    <w:rsid w:val="00F67E23"/>
    <w:rsid w:val="00F708A9"/>
    <w:rsid w:val="00F71F2A"/>
    <w:rsid w:val="00F72023"/>
    <w:rsid w:val="00F72EE2"/>
    <w:rsid w:val="00F7453D"/>
    <w:rsid w:val="00F752BD"/>
    <w:rsid w:val="00F7614F"/>
    <w:rsid w:val="00F775B2"/>
    <w:rsid w:val="00F77B3D"/>
    <w:rsid w:val="00F829FC"/>
    <w:rsid w:val="00F83294"/>
    <w:rsid w:val="00F83380"/>
    <w:rsid w:val="00F83F4A"/>
    <w:rsid w:val="00F847A5"/>
    <w:rsid w:val="00F85B21"/>
    <w:rsid w:val="00F901C1"/>
    <w:rsid w:val="00F90CCD"/>
    <w:rsid w:val="00F95270"/>
    <w:rsid w:val="00F969A0"/>
    <w:rsid w:val="00FA12B9"/>
    <w:rsid w:val="00FA2A6A"/>
    <w:rsid w:val="00FA2B75"/>
    <w:rsid w:val="00FA613A"/>
    <w:rsid w:val="00FB2D98"/>
    <w:rsid w:val="00FB4B40"/>
    <w:rsid w:val="00FB579B"/>
    <w:rsid w:val="00FB5831"/>
    <w:rsid w:val="00FB68AE"/>
    <w:rsid w:val="00FB6BE1"/>
    <w:rsid w:val="00FB7602"/>
    <w:rsid w:val="00FC07C6"/>
    <w:rsid w:val="00FC0C31"/>
    <w:rsid w:val="00FC1703"/>
    <w:rsid w:val="00FC25CF"/>
    <w:rsid w:val="00FC2CBD"/>
    <w:rsid w:val="00FC3901"/>
    <w:rsid w:val="00FC4653"/>
    <w:rsid w:val="00FC4C9B"/>
    <w:rsid w:val="00FC5EE7"/>
    <w:rsid w:val="00FD0F9F"/>
    <w:rsid w:val="00FD303B"/>
    <w:rsid w:val="00FE0E99"/>
    <w:rsid w:val="00FE172B"/>
    <w:rsid w:val="00FE2001"/>
    <w:rsid w:val="00FE22AC"/>
    <w:rsid w:val="00FE43BE"/>
    <w:rsid w:val="00FE47A1"/>
    <w:rsid w:val="00FE6CDB"/>
    <w:rsid w:val="00FE726A"/>
    <w:rsid w:val="00FF17B8"/>
    <w:rsid w:val="00FF2E41"/>
    <w:rsid w:val="00FF614A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  <w15:docId w15:val="{CDAA29D2-3266-4486-88CC-07BC750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paragraph" w:styleId="Revision">
    <w:name w:val="Revision"/>
    <w:hidden/>
    <w:uiPriority w:val="99"/>
    <w:semiHidden/>
    <w:rsid w:val="00EA6CC0"/>
    <w:pPr>
      <w:spacing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A6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A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82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4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1240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>Kaie Tobreluts</cp:lastModifiedBy>
  <cp:revision>35</cp:revision>
  <dcterms:created xsi:type="dcterms:W3CDTF">2022-04-27T16:00:00Z</dcterms:created>
  <dcterms:modified xsi:type="dcterms:W3CDTF">2024-08-19T08:37:00Z</dcterms:modified>
</cp:coreProperties>
</file>